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44"/>
          <w:szCs w:val="44"/>
        </w:rPr>
      </w:pPr>
    </w:p>
    <w:p w:rsidR="00B114E8" w:rsidRDefault="00B114E8">
      <w:pPr>
        <w:jc w:val="center"/>
        <w:rPr>
          <w:rFonts w:ascii="Trebuchet MS" w:eastAsia="Trebuchet MS" w:hAnsi="Trebuchet MS" w:cs="Trebuchet MS"/>
          <w:b/>
          <w:sz w:val="44"/>
          <w:szCs w:val="44"/>
        </w:rPr>
      </w:pPr>
    </w:p>
    <w:p w:rsidR="00B114E8" w:rsidRPr="00706672" w:rsidRDefault="008D140B">
      <w:pPr>
        <w:jc w:val="center"/>
        <w:rPr>
          <w:rFonts w:ascii="Arial" w:eastAsia="Arial" w:hAnsi="Arial" w:cs="Arial"/>
          <w:sz w:val="72"/>
          <w:szCs w:val="72"/>
        </w:rPr>
      </w:pPr>
      <w:r w:rsidRPr="00706672">
        <w:rPr>
          <w:rFonts w:ascii="Arial" w:eastAsia="Arial" w:hAnsi="Arial" w:cs="Arial"/>
          <w:smallCaps/>
          <w:sz w:val="72"/>
          <w:szCs w:val="72"/>
        </w:rPr>
        <w:t>Application</w:t>
      </w:r>
      <w:r w:rsidRPr="00706672">
        <w:rPr>
          <w:rFonts w:ascii="Arial" w:eastAsia="Arial" w:hAnsi="Arial" w:cs="Arial"/>
          <w:sz w:val="72"/>
          <w:szCs w:val="72"/>
        </w:rPr>
        <w:t xml:space="preserve"> </w:t>
      </w:r>
      <w:r w:rsidRPr="00706672">
        <w:rPr>
          <w:rFonts w:ascii="Arial" w:eastAsia="Arial" w:hAnsi="Arial" w:cs="Arial"/>
          <w:smallCaps/>
          <w:sz w:val="72"/>
          <w:szCs w:val="72"/>
        </w:rPr>
        <w:t>Pack</w:t>
      </w:r>
    </w:p>
    <w:p w:rsidR="00B114E8" w:rsidRDefault="00B114E8">
      <w:pPr>
        <w:jc w:val="center"/>
        <w:rPr>
          <w:rFonts w:ascii="Arial" w:eastAsia="Arial" w:hAnsi="Arial" w:cs="Arial"/>
          <w:b/>
          <w:sz w:val="72"/>
          <w:szCs w:val="72"/>
        </w:rPr>
      </w:pPr>
    </w:p>
    <w:p w:rsidR="00B114E8" w:rsidRPr="00706672" w:rsidRDefault="008B4464">
      <w:pPr>
        <w:jc w:val="center"/>
        <w:rPr>
          <w:rFonts w:ascii="Arial" w:eastAsia="Arial" w:hAnsi="Arial" w:cs="Arial"/>
          <w:smallCaps/>
          <w:color w:val="007A37"/>
          <w:sz w:val="56"/>
          <w:szCs w:val="56"/>
        </w:rPr>
      </w:pPr>
      <w:r>
        <w:rPr>
          <w:rFonts w:ascii="Arial" w:eastAsia="Arial" w:hAnsi="Arial" w:cs="Arial"/>
          <w:smallCaps/>
          <w:color w:val="007A37"/>
          <w:sz w:val="56"/>
          <w:szCs w:val="56"/>
        </w:rPr>
        <w:t>Minibus Supervisor</w:t>
      </w:r>
    </w:p>
    <w:p w:rsidR="00B114E8" w:rsidRPr="00706672" w:rsidRDefault="00B114E8">
      <w:pPr>
        <w:jc w:val="center"/>
        <w:rPr>
          <w:rFonts w:ascii="Arial" w:eastAsia="Arial" w:hAnsi="Arial" w:cs="Arial"/>
          <w:b/>
          <w:smallCaps/>
          <w:color w:val="007A37"/>
          <w:sz w:val="72"/>
          <w:szCs w:val="40"/>
        </w:rPr>
      </w:pPr>
    </w:p>
    <w:p w:rsidR="00B114E8" w:rsidRPr="00706672" w:rsidRDefault="008D140B" w:rsidP="00706672">
      <w:pPr>
        <w:jc w:val="center"/>
        <w:rPr>
          <w:rFonts w:ascii="Arial" w:eastAsia="Arial" w:hAnsi="Arial" w:cs="Arial"/>
          <w:smallCaps/>
          <w:sz w:val="40"/>
          <w:szCs w:val="40"/>
        </w:rPr>
      </w:pPr>
      <w:r w:rsidRPr="00706672">
        <w:rPr>
          <w:rFonts w:ascii="Arial" w:eastAsia="Arial" w:hAnsi="Arial" w:cs="Arial"/>
          <w:smallCaps/>
          <w:sz w:val="40"/>
          <w:szCs w:val="40"/>
        </w:rPr>
        <w:t>closing date:</w:t>
      </w:r>
      <w:r w:rsidR="00706672" w:rsidRPr="00706672">
        <w:rPr>
          <w:rFonts w:ascii="Arial" w:eastAsia="Arial" w:hAnsi="Arial" w:cs="Arial"/>
          <w:smallCaps/>
          <w:sz w:val="40"/>
          <w:szCs w:val="40"/>
        </w:rPr>
        <w:t xml:space="preserve"> </w:t>
      </w:r>
      <w:r w:rsidR="008B4464">
        <w:rPr>
          <w:rFonts w:ascii="Arial" w:eastAsia="Arial" w:hAnsi="Arial" w:cs="Arial"/>
          <w:smallCaps/>
          <w:sz w:val="40"/>
          <w:szCs w:val="40"/>
        </w:rPr>
        <w:t xml:space="preserve">Friday </w:t>
      </w:r>
      <w:r w:rsidR="008959EA">
        <w:rPr>
          <w:rFonts w:ascii="Arial" w:eastAsia="Arial" w:hAnsi="Arial" w:cs="Arial"/>
          <w:smallCaps/>
          <w:sz w:val="40"/>
          <w:szCs w:val="40"/>
        </w:rPr>
        <w:t xml:space="preserve">10 July </w:t>
      </w:r>
      <w:r w:rsidR="00D14977">
        <w:rPr>
          <w:rFonts w:ascii="Arial" w:eastAsia="Arial" w:hAnsi="Arial" w:cs="Arial"/>
          <w:smallCaps/>
          <w:sz w:val="40"/>
          <w:szCs w:val="40"/>
        </w:rPr>
        <w:t>2020</w:t>
      </w:r>
      <w:r w:rsidRPr="00706672">
        <w:rPr>
          <w:rFonts w:ascii="Arial" w:eastAsia="Arial" w:hAnsi="Arial" w:cs="Arial"/>
          <w:smallCaps/>
          <w:sz w:val="40"/>
          <w:szCs w:val="40"/>
        </w:rPr>
        <w:t xml:space="preserve"> </w:t>
      </w:r>
      <w:r w:rsidR="00706672" w:rsidRPr="00706672">
        <w:rPr>
          <w:rFonts w:ascii="Arial" w:eastAsia="Arial" w:hAnsi="Arial" w:cs="Arial"/>
          <w:smallCaps/>
          <w:sz w:val="40"/>
          <w:szCs w:val="40"/>
        </w:rPr>
        <w:t>(midday)</w:t>
      </w:r>
    </w:p>
    <w:p w:rsidR="00B114E8" w:rsidRPr="00706672" w:rsidRDefault="00B114E8">
      <w:pPr>
        <w:jc w:val="center"/>
        <w:rPr>
          <w:rFonts w:ascii="Arial" w:eastAsia="Arial" w:hAnsi="Arial" w:cs="Arial"/>
          <w:b/>
          <w:smallCaps/>
          <w:sz w:val="40"/>
          <w:szCs w:val="40"/>
        </w:rPr>
      </w:pPr>
    </w:p>
    <w:p w:rsidR="00B114E8" w:rsidRPr="00706672" w:rsidRDefault="008D140B">
      <w:pPr>
        <w:jc w:val="center"/>
        <w:rPr>
          <w:rFonts w:ascii="Arial" w:eastAsia="Arial" w:hAnsi="Arial" w:cs="Arial"/>
          <w:smallCaps/>
          <w:sz w:val="40"/>
          <w:szCs w:val="40"/>
        </w:rPr>
      </w:pPr>
      <w:r w:rsidRPr="00706672">
        <w:rPr>
          <w:rFonts w:ascii="Arial" w:eastAsia="Arial" w:hAnsi="Arial" w:cs="Arial"/>
          <w:smallCaps/>
          <w:sz w:val="40"/>
          <w:szCs w:val="40"/>
        </w:rPr>
        <w:t xml:space="preserve">Interview date: </w:t>
      </w:r>
      <w:r w:rsidR="008B4464">
        <w:rPr>
          <w:rFonts w:ascii="Arial" w:eastAsia="Arial" w:hAnsi="Arial" w:cs="Arial"/>
          <w:smallCaps/>
          <w:sz w:val="40"/>
          <w:szCs w:val="40"/>
        </w:rPr>
        <w:t xml:space="preserve">w/c Monday </w:t>
      </w:r>
      <w:r w:rsidR="008959EA">
        <w:rPr>
          <w:rFonts w:ascii="Arial" w:eastAsia="Arial" w:hAnsi="Arial" w:cs="Arial"/>
          <w:smallCaps/>
          <w:sz w:val="40"/>
          <w:szCs w:val="40"/>
        </w:rPr>
        <w:t>13 July</w:t>
      </w:r>
      <w:r w:rsidR="00D14977">
        <w:rPr>
          <w:rFonts w:ascii="Arial" w:eastAsia="Arial" w:hAnsi="Arial" w:cs="Arial"/>
          <w:smallCaps/>
          <w:sz w:val="40"/>
          <w:szCs w:val="40"/>
        </w:rPr>
        <w:t xml:space="preserve"> 2020</w:t>
      </w:r>
    </w:p>
    <w:p w:rsidR="00B114E8" w:rsidRDefault="008D140B">
      <w:pPr>
        <w:jc w:val="center"/>
        <w:rPr>
          <w:rFonts w:ascii="Arial" w:eastAsia="Arial" w:hAnsi="Arial" w:cs="Arial"/>
          <w:smallCaps/>
          <w:sz w:val="36"/>
          <w:szCs w:val="36"/>
        </w:rPr>
      </w:pPr>
      <w:r>
        <w:rPr>
          <w:noProof/>
        </w:rPr>
        <w:drawing>
          <wp:anchor distT="0" distB="0" distL="0" distR="0" simplePos="0" relativeHeight="251659264" behindDoc="0" locked="0" layoutInCell="1" hidden="0" allowOverlap="1" wp14:anchorId="5AE1198F" wp14:editId="089E7418">
            <wp:simplePos x="0" y="0"/>
            <wp:positionH relativeFrom="column">
              <wp:posOffset>1127125</wp:posOffset>
            </wp:positionH>
            <wp:positionV relativeFrom="paragraph">
              <wp:posOffset>1050614</wp:posOffset>
            </wp:positionV>
            <wp:extent cx="3866400" cy="27144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66400" cy="2714400"/>
                    </a:xfrm>
                    <a:prstGeom prst="rect">
                      <a:avLst/>
                    </a:prstGeom>
                    <a:ln/>
                  </pic:spPr>
                </pic:pic>
              </a:graphicData>
            </a:graphic>
          </wp:anchor>
        </w:drawing>
      </w: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706672" w:rsidRDefault="00706672" w:rsidP="0027045E">
      <w:pPr>
        <w:jc w:val="both"/>
        <w:rPr>
          <w:rFonts w:ascii="Arial" w:eastAsia="Arial" w:hAnsi="Arial" w:cs="Arial"/>
          <w:sz w:val="23"/>
          <w:szCs w:val="23"/>
        </w:rPr>
      </w:pPr>
    </w:p>
    <w:p w:rsidR="00706672" w:rsidRPr="00C430C5" w:rsidRDefault="00706672"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Dear Applicant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Welcome to The Manor!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Thank you for your interest in The Manor Preparatory School. This information pack is designed to give you more information about the school and the post you are interested in and we hope that we are able to convey the qualities that make The Manor an exceptional place, not only for our pupils, but also for our fulfilled and happy staff that work hard to create the school’s spirit, warmth and dynamism.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color w:val="000000"/>
          <w:sz w:val="23"/>
          <w:szCs w:val="23"/>
        </w:rPr>
      </w:pPr>
      <w:r w:rsidRPr="00C430C5">
        <w:rPr>
          <w:rFonts w:ascii="Arial" w:eastAsia="Arial" w:hAnsi="Arial" w:cs="Arial"/>
          <w:color w:val="000000"/>
          <w:sz w:val="23"/>
          <w:szCs w:val="23"/>
        </w:rPr>
        <w:t xml:space="preserve">Founded in 1907 and situated in Abingdon, the Manor Preparatory School is an outstanding independent co-educational day school that welcomes boys and girls aged 2-11. The Manor has a wonderfully happy, creative atmosphere where each individual is challenged and cherished to reach their potential. Every child is encouraged to push themselves to new challenges, resulting in outstanding results academically, on the sports field, and in creative and performing arts. </w:t>
      </w:r>
    </w:p>
    <w:p w:rsidR="00C430C5" w:rsidRPr="00C430C5" w:rsidRDefault="00C430C5" w:rsidP="00C430C5">
      <w:pPr>
        <w:pStyle w:val="NoSpacing"/>
        <w:rPr>
          <w:rFonts w:ascii="Arial" w:eastAsia="Arial" w:hAnsi="Arial" w:cs="Arial"/>
          <w:color w:val="000000"/>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In the Early Years Department, our purpose-built Pre-Nursery and Nursery gives children the best start in bright, airy facilities together with a team of enthusiastic, qualified and dedicated staff. Children in Reception, Years 1 and 2 are exposed to a stimulating and enriching curriculum supported by a team of exceptional Teachers and a full-time Teaching Assistant in each class.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From the age of 7 to 11, the pupils in our Prep Department enjoy increased specialised teaching in a rich, warm-hearted environment where all pupils are encouraged to fulfil their potential. The school has outstanding facilities for Music, Science, ICT, Food Technology, Sport and Drama and offers an extensive range of extra-curricular activities but retains a primary school ethos, focusing on the happiness and well-being of each child.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In its latest ISI Inspection Report, The Manor was rated ‘excellent’ (the top grade the ISI now awards) in all respects. Each member of our staff contributes to the unique identity of The Manor, providing a network of support and teamwork which has become a characteristic of the School.  Children are “challenged and cherished”. </w:t>
      </w: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 </w:t>
      </w: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We hope that on reading our application pack, we are able to convey a sense of the school’s spirit, warmth and dynamism that have made it thrive over the years. Naturally if you have any questions, please don’t hesitate to contact us by email (hr@manorprep.org) or by phone (01235 858 478). You are welcome to telephone to arrange for an informal tour at any point.</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May we take this opportunity to thank you for the time and thought that we recognise goes into preparing a job application. </w:t>
      </w:r>
    </w:p>
    <w:p w:rsidR="00B114E8" w:rsidRDefault="00B114E8" w:rsidP="00C430C5">
      <w:pPr>
        <w:rPr>
          <w:rFonts w:ascii="Arial" w:eastAsia="Arial" w:hAnsi="Arial" w:cs="Arial"/>
          <w:sz w:val="23"/>
          <w:szCs w:val="23"/>
        </w:rPr>
      </w:pPr>
    </w:p>
    <w:p w:rsidR="00B114E8" w:rsidRDefault="008D140B" w:rsidP="00C430C5">
      <w:pPr>
        <w:rPr>
          <w:rFonts w:ascii="Arial" w:eastAsia="Arial" w:hAnsi="Arial" w:cs="Arial"/>
          <w:sz w:val="23"/>
          <w:szCs w:val="23"/>
        </w:rPr>
      </w:pPr>
      <w:r>
        <w:rPr>
          <w:rFonts w:ascii="Arial" w:eastAsia="Arial" w:hAnsi="Arial" w:cs="Arial"/>
          <w:sz w:val="23"/>
          <w:szCs w:val="23"/>
        </w:rPr>
        <w:t>With very best wishes</w:t>
      </w:r>
    </w:p>
    <w:p w:rsidR="00706672" w:rsidRPr="00706672" w:rsidRDefault="00706672" w:rsidP="0027045E">
      <w:pPr>
        <w:jc w:val="both"/>
        <w:rPr>
          <w:rFonts w:ascii="Arial" w:eastAsia="Arial" w:hAnsi="Arial" w:cs="Arial"/>
          <w:sz w:val="8"/>
          <w:szCs w:val="23"/>
        </w:rPr>
      </w:pPr>
    </w:p>
    <w:p w:rsidR="00B114E8" w:rsidRDefault="00706672">
      <w:pPr>
        <w:jc w:val="both"/>
        <w:rPr>
          <w:rFonts w:ascii="Arial" w:eastAsia="Arial" w:hAnsi="Arial" w:cs="Arial"/>
          <w:sz w:val="23"/>
          <w:szCs w:val="23"/>
        </w:rPr>
      </w:pPr>
      <w:r>
        <w:rPr>
          <w:rFonts w:ascii="Arial Black" w:hAnsi="Arial Black"/>
          <w:noProof/>
          <w:color w:val="000000"/>
          <w:sz w:val="28"/>
          <w:szCs w:val="28"/>
        </w:rPr>
        <w:drawing>
          <wp:inline distT="0" distB="0" distL="0" distR="0" wp14:anchorId="41D87AD6" wp14:editId="28ED2D79">
            <wp:extent cx="1438275" cy="714375"/>
            <wp:effectExtent l="0" t="0" r="9525" b="9525"/>
            <wp:docPr id="6" name="Picture 6" descr="Alastair Thom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tair Thoma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p w:rsidR="00706672" w:rsidRDefault="00706672">
      <w:pPr>
        <w:jc w:val="both"/>
        <w:rPr>
          <w:rFonts w:ascii="Arial" w:eastAsia="Arial" w:hAnsi="Arial" w:cs="Arial"/>
          <w:b/>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Alastair Thomas</w:t>
      </w:r>
    </w:p>
    <w:p w:rsidR="00B114E8" w:rsidRDefault="008D140B">
      <w:pPr>
        <w:jc w:val="both"/>
        <w:rPr>
          <w:rFonts w:ascii="Arial" w:eastAsia="Arial" w:hAnsi="Arial" w:cs="Arial"/>
          <w:b/>
          <w:sz w:val="23"/>
          <w:szCs w:val="23"/>
        </w:rPr>
      </w:pPr>
      <w:r>
        <w:rPr>
          <w:rFonts w:ascii="Arial" w:eastAsia="Arial" w:hAnsi="Arial" w:cs="Arial"/>
          <w:b/>
          <w:sz w:val="23"/>
          <w:szCs w:val="23"/>
        </w:rPr>
        <w:t>Headmaster</w:t>
      </w:r>
    </w:p>
    <w:p w:rsidR="00A42FB5" w:rsidRDefault="00A42FB5">
      <w:pPr>
        <w:jc w:val="both"/>
        <w:rPr>
          <w:rFonts w:ascii="Arial" w:eastAsia="Arial" w:hAnsi="Arial" w:cs="Arial"/>
          <w:b/>
          <w:sz w:val="23"/>
          <w:szCs w:val="23"/>
        </w:rPr>
      </w:pPr>
    </w:p>
    <w:p w:rsidR="00A42FB5" w:rsidRDefault="00A42FB5">
      <w:pPr>
        <w:jc w:val="both"/>
        <w:rPr>
          <w:rFonts w:ascii="Arial" w:eastAsia="Arial" w:hAnsi="Arial" w:cs="Arial"/>
          <w:sz w:val="23"/>
          <w:szCs w:val="23"/>
        </w:rPr>
      </w:pPr>
    </w:p>
    <w:p w:rsidR="00B114E8" w:rsidRDefault="00B114E8">
      <w:pPr>
        <w:jc w:val="center"/>
      </w:pPr>
    </w:p>
    <w:p w:rsidR="00B114E8" w:rsidRDefault="00B114E8">
      <w:pPr>
        <w:jc w:val="center"/>
        <w:rPr>
          <w:rFonts w:ascii="Trebuchet MS" w:eastAsia="Trebuchet MS" w:hAnsi="Trebuchet MS" w:cs="Trebuchet MS"/>
          <w:b/>
          <w:sz w:val="28"/>
          <w:szCs w:val="28"/>
        </w:rPr>
      </w:pPr>
    </w:p>
    <w:p w:rsidR="00A42FB5" w:rsidRPr="00911D67" w:rsidRDefault="00A42FB5" w:rsidP="00A42FB5">
      <w:pPr>
        <w:jc w:val="center"/>
        <w:rPr>
          <w:rFonts w:ascii="Arial" w:hAnsi="Arial" w:cs="Arial"/>
          <w:b/>
          <w:szCs w:val="23"/>
          <w:u w:val="single"/>
        </w:rPr>
      </w:pPr>
      <w:r w:rsidRPr="00911D67">
        <w:rPr>
          <w:rFonts w:ascii="Arial" w:hAnsi="Arial" w:cs="Arial"/>
          <w:b/>
          <w:szCs w:val="23"/>
          <w:u w:val="single"/>
        </w:rPr>
        <w:t>Non-contractual Benefits</w:t>
      </w:r>
    </w:p>
    <w:p w:rsidR="00A42FB5" w:rsidRDefault="00A42FB5" w:rsidP="00A42FB5">
      <w:pPr>
        <w:rPr>
          <w:rFonts w:ascii="Arial" w:hAnsi="Arial" w:cs="Arial"/>
          <w:b/>
          <w:sz w:val="23"/>
          <w:szCs w:val="23"/>
          <w:u w:val="single"/>
        </w:rPr>
      </w:pPr>
    </w:p>
    <w:p w:rsidR="00A42FB5" w:rsidRPr="00911D67" w:rsidRDefault="00A42FB5" w:rsidP="00911D67">
      <w:pPr>
        <w:pStyle w:val="NoSpacing"/>
        <w:rPr>
          <w:rFonts w:ascii="Arial" w:hAnsi="Arial" w:cs="Arial"/>
          <w:sz w:val="23"/>
          <w:szCs w:val="23"/>
          <w:lang w:val="en-US"/>
        </w:rPr>
      </w:pPr>
      <w:r w:rsidRPr="00911D67">
        <w:rPr>
          <w:rFonts w:ascii="Arial" w:hAnsi="Arial" w:cs="Arial"/>
          <w:b/>
          <w:sz w:val="23"/>
          <w:szCs w:val="23"/>
        </w:rPr>
        <w:t xml:space="preserve">Salary: </w:t>
      </w:r>
      <w:r w:rsidRPr="00911D67">
        <w:rPr>
          <w:rFonts w:ascii="Arial" w:hAnsi="Arial" w:cs="Arial"/>
          <w:sz w:val="23"/>
          <w:szCs w:val="23"/>
          <w:lang w:val="en-US"/>
        </w:rPr>
        <w:t>The Manor has its own salary scale. Employees’ starting salary will depend on the experience and qualifications of the successful candidate. The Governors review salary scales each year to ensure they remain competitive. Annual salary is paid in 12 equal payments by bank transfer on the 30</w:t>
      </w:r>
      <w:r w:rsidRPr="00911D67">
        <w:rPr>
          <w:rFonts w:ascii="Arial" w:hAnsi="Arial" w:cs="Arial"/>
          <w:sz w:val="23"/>
          <w:szCs w:val="23"/>
          <w:vertAlign w:val="superscript"/>
          <w:lang w:val="en-US"/>
        </w:rPr>
        <w:t>th</w:t>
      </w:r>
      <w:r w:rsidRPr="00911D67">
        <w:rPr>
          <w:rFonts w:ascii="Arial" w:hAnsi="Arial" w:cs="Arial"/>
          <w:sz w:val="23"/>
          <w:szCs w:val="23"/>
          <w:lang w:val="en-US"/>
        </w:rPr>
        <w:t xml:space="preserve"> / 31</w:t>
      </w:r>
      <w:r w:rsidRPr="00911D67">
        <w:rPr>
          <w:rFonts w:ascii="Arial" w:hAnsi="Arial" w:cs="Arial"/>
          <w:sz w:val="23"/>
          <w:szCs w:val="23"/>
          <w:vertAlign w:val="superscript"/>
          <w:lang w:val="en-US"/>
        </w:rPr>
        <w:t>st</w:t>
      </w:r>
      <w:r w:rsidRPr="00911D67">
        <w:rPr>
          <w:rFonts w:ascii="Arial" w:hAnsi="Arial" w:cs="Arial"/>
          <w:sz w:val="23"/>
          <w:szCs w:val="23"/>
          <w:lang w:val="en-US"/>
        </w:rPr>
        <w:t xml:space="preserve"> of every month, or the last working day of the month if the 30</w:t>
      </w:r>
      <w:r w:rsidRPr="00911D67">
        <w:rPr>
          <w:rFonts w:ascii="Arial" w:hAnsi="Arial" w:cs="Arial"/>
          <w:sz w:val="23"/>
          <w:szCs w:val="23"/>
          <w:vertAlign w:val="superscript"/>
          <w:lang w:val="en-US"/>
        </w:rPr>
        <w:t>th</w:t>
      </w:r>
      <w:r w:rsidRPr="00911D67">
        <w:rPr>
          <w:rFonts w:ascii="Arial" w:hAnsi="Arial" w:cs="Arial"/>
          <w:sz w:val="23"/>
          <w:szCs w:val="23"/>
          <w:lang w:val="en-US"/>
        </w:rPr>
        <w:t xml:space="preserve"> / 31</w:t>
      </w:r>
      <w:r w:rsidRPr="00911D67">
        <w:rPr>
          <w:rFonts w:ascii="Arial" w:hAnsi="Arial" w:cs="Arial"/>
          <w:sz w:val="23"/>
          <w:szCs w:val="23"/>
          <w:vertAlign w:val="superscript"/>
          <w:lang w:val="en-US"/>
        </w:rPr>
        <w:t>st</w:t>
      </w:r>
      <w:r w:rsidRPr="00911D67">
        <w:rPr>
          <w:rFonts w:ascii="Arial" w:hAnsi="Arial" w:cs="Arial"/>
          <w:sz w:val="23"/>
          <w:szCs w:val="23"/>
          <w:lang w:val="en-US"/>
        </w:rPr>
        <w:t xml:space="preserve"> falls on a weekend. </w:t>
      </w:r>
    </w:p>
    <w:p w:rsidR="00A42FB5" w:rsidRPr="00911D67" w:rsidRDefault="00A42FB5" w:rsidP="00911D67">
      <w:pPr>
        <w:pStyle w:val="NoSpacing"/>
        <w:rPr>
          <w:rFonts w:ascii="Arial" w:hAnsi="Arial" w:cs="Arial"/>
          <w:sz w:val="23"/>
          <w:szCs w:val="23"/>
          <w:lang w:val="en-US"/>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Pension: </w:t>
      </w:r>
      <w:r w:rsidRPr="00911D67">
        <w:rPr>
          <w:rFonts w:ascii="Arial" w:hAnsi="Arial" w:cs="Arial"/>
          <w:sz w:val="23"/>
          <w:szCs w:val="23"/>
        </w:rPr>
        <w:t xml:space="preserve">The Manor offers the Teachers’ Pension Scheme for Teaching Staff and Scottish Widows Pension Scheme for Non-Teaching Staff (6% employer contribution). Please contact HR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Lunch, Drinks and Snacks: </w:t>
      </w:r>
      <w:r w:rsidRPr="00911D67">
        <w:rPr>
          <w:rFonts w:ascii="Arial" w:hAnsi="Arial" w:cs="Arial"/>
          <w:sz w:val="23"/>
          <w:szCs w:val="23"/>
        </w:rPr>
        <w:t>Staff are provided, at no cost, with lunch, hot drinks and snacks throughout the day (term time only).</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School Fee Reduction: </w:t>
      </w:r>
      <w:r w:rsidRPr="00911D67">
        <w:rPr>
          <w:rFonts w:ascii="Arial" w:hAnsi="Arial" w:cs="Arial"/>
          <w:sz w:val="23"/>
          <w:szCs w:val="23"/>
        </w:rPr>
        <w:t xml:space="preserve">Children of Teaching and Support Staff at The Manor may be eligible for a reduction on the basic tuition fees. The continuance of School fee reduction provision is at the Governors’ discretion. Please contact the Bursar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Subsidised rates: </w:t>
      </w:r>
      <w:r w:rsidRPr="00911D67">
        <w:rPr>
          <w:rFonts w:ascii="Arial" w:hAnsi="Arial" w:cs="Arial"/>
          <w:sz w:val="23"/>
          <w:szCs w:val="23"/>
        </w:rPr>
        <w:t>For staff’s children at Extended Day, Clubs and Manor Fun.</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Parking: </w:t>
      </w:r>
      <w:r w:rsidRPr="00911D67">
        <w:rPr>
          <w:rFonts w:ascii="Arial" w:hAnsi="Arial" w:cs="Arial"/>
          <w:sz w:val="23"/>
          <w:szCs w:val="23"/>
        </w:rPr>
        <w:t xml:space="preserve">Free staff parking on site at The Manor is permitted.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Annual Leave Entitlement: </w:t>
      </w:r>
      <w:r w:rsidRPr="00911D67">
        <w:rPr>
          <w:rFonts w:ascii="Arial" w:hAnsi="Arial" w:cs="Arial"/>
          <w:sz w:val="23"/>
          <w:szCs w:val="23"/>
        </w:rPr>
        <w:t>Non-Academic staff that</w:t>
      </w:r>
      <w:r w:rsidRPr="00911D67">
        <w:rPr>
          <w:rFonts w:ascii="Arial" w:hAnsi="Arial" w:cs="Arial"/>
          <w:b/>
          <w:sz w:val="23"/>
          <w:szCs w:val="23"/>
        </w:rPr>
        <w:t xml:space="preserve"> </w:t>
      </w:r>
      <w:r w:rsidRPr="00911D67">
        <w:rPr>
          <w:rFonts w:ascii="Arial" w:hAnsi="Arial" w:cs="Arial"/>
          <w:sz w:val="23"/>
          <w:szCs w:val="23"/>
        </w:rPr>
        <w:t xml:space="preserve">work throughout the year at The Manor are entitled to six </w:t>
      </w:r>
      <w:proofErr w:type="gramStart"/>
      <w:r w:rsidRPr="00911D67">
        <w:rPr>
          <w:rFonts w:ascii="Arial" w:hAnsi="Arial" w:cs="Arial"/>
          <w:sz w:val="23"/>
          <w:szCs w:val="23"/>
        </w:rPr>
        <w:t>weeks</w:t>
      </w:r>
      <w:proofErr w:type="gramEnd"/>
      <w:r w:rsidRPr="00911D67">
        <w:rPr>
          <w:rFonts w:ascii="Arial" w:hAnsi="Arial" w:cs="Arial"/>
          <w:sz w:val="23"/>
          <w:szCs w:val="23"/>
        </w:rPr>
        <w:t xml:space="preserve"> annual leave in addition to Bank Holidays.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Facilities Hire: </w:t>
      </w:r>
      <w:r w:rsidRPr="00911D67">
        <w:rPr>
          <w:rFonts w:ascii="Arial" w:hAnsi="Arial" w:cs="Arial"/>
          <w:sz w:val="23"/>
          <w:szCs w:val="23"/>
        </w:rPr>
        <w:t xml:space="preserve">Staff at The Manor are able to hire the School facilities including our brand new Sports Hall, for personal events. Please contact the Assistant Bursar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Free Pension Advice: </w:t>
      </w:r>
      <w:r w:rsidRPr="00911D67">
        <w:rPr>
          <w:rFonts w:ascii="Arial" w:hAnsi="Arial" w:cs="Arial"/>
          <w:sz w:val="23"/>
          <w:szCs w:val="23"/>
        </w:rPr>
        <w:t xml:space="preserve">Teaching and support staff are entitled to unlimited free Pension advice.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One to One Counselling: </w:t>
      </w:r>
      <w:r w:rsidRPr="00911D67">
        <w:rPr>
          <w:rFonts w:ascii="Arial" w:hAnsi="Arial" w:cs="Arial"/>
          <w:sz w:val="23"/>
          <w:szCs w:val="23"/>
        </w:rPr>
        <w:t xml:space="preserve">Teaching and support staff are entitled to 6 free counselling sessions with Willow Tree Counselling. This service is confidential.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24 Hour Counselling and Legal Helpline: </w:t>
      </w:r>
      <w:r w:rsidRPr="00911D67">
        <w:rPr>
          <w:rFonts w:ascii="Arial" w:hAnsi="Arial" w:cs="Arial"/>
          <w:sz w:val="23"/>
          <w:szCs w:val="23"/>
        </w:rPr>
        <w:t xml:space="preserve">Teaching and support staff are entitled to unlimited free legal advice through a </w:t>
      </w:r>
      <w:proofErr w:type="gramStart"/>
      <w:r w:rsidRPr="00911D67">
        <w:rPr>
          <w:rFonts w:ascii="Arial" w:hAnsi="Arial" w:cs="Arial"/>
          <w:sz w:val="23"/>
          <w:szCs w:val="23"/>
        </w:rPr>
        <w:t>24 hour</w:t>
      </w:r>
      <w:proofErr w:type="gramEnd"/>
      <w:r w:rsidRPr="00911D67">
        <w:rPr>
          <w:rFonts w:ascii="Arial" w:hAnsi="Arial" w:cs="Arial"/>
          <w:sz w:val="23"/>
          <w:szCs w:val="23"/>
        </w:rPr>
        <w:t xml:space="preserve"> counselling helpline provided by DAS UK Group.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Discounts: “</w:t>
      </w:r>
      <w:r w:rsidRPr="00911D67">
        <w:rPr>
          <w:rFonts w:ascii="Arial" w:hAnsi="Arial" w:cs="Arial"/>
          <w:sz w:val="23"/>
          <w:szCs w:val="23"/>
        </w:rPr>
        <w:t>Fit to Run” (Sports Shop) of 10% and “Stevenson’s” (School Wear) of 5%.</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Eye Tests: </w:t>
      </w:r>
      <w:r w:rsidRPr="00911D67">
        <w:rPr>
          <w:rFonts w:ascii="Arial" w:hAnsi="Arial" w:cs="Arial"/>
          <w:sz w:val="23"/>
          <w:szCs w:val="23"/>
        </w:rPr>
        <w:t xml:space="preserve">Teaching and support staff at The Manor are entitled to one free eye test every two years.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Post: </w:t>
      </w:r>
      <w:r w:rsidRPr="00911D67">
        <w:rPr>
          <w:rFonts w:ascii="Arial" w:hAnsi="Arial" w:cs="Arial"/>
          <w:sz w:val="23"/>
          <w:szCs w:val="23"/>
        </w:rPr>
        <w:t>Ability to use the school franking machine for personal post which still needs to be paid for (via the “honesty p</w:t>
      </w:r>
      <w:r w:rsidR="00A72C11">
        <w:rPr>
          <w:rFonts w:ascii="Arial" w:hAnsi="Arial" w:cs="Arial"/>
          <w:sz w:val="23"/>
          <w:szCs w:val="23"/>
        </w:rPr>
        <w:t>ot</w:t>
      </w:r>
      <w:r w:rsidRPr="00911D67">
        <w:rPr>
          <w:rFonts w:ascii="Arial" w:hAnsi="Arial" w:cs="Arial"/>
          <w:sz w:val="23"/>
          <w:szCs w:val="23"/>
        </w:rPr>
        <w:t>” in the Bursary) but this is at the reduced franking costs rather than the more expensive stamps.</w:t>
      </w:r>
    </w:p>
    <w:p w:rsidR="00A42FB5" w:rsidRPr="00911D67" w:rsidRDefault="00A42FB5" w:rsidP="00911D67">
      <w:pPr>
        <w:pStyle w:val="NoSpacing"/>
        <w:rPr>
          <w:rFonts w:ascii="Arial" w:hAnsi="Arial" w:cs="Arial"/>
          <w:i/>
          <w:sz w:val="23"/>
          <w:szCs w:val="23"/>
        </w:rPr>
      </w:pPr>
    </w:p>
    <w:p w:rsidR="00A42FB5" w:rsidRPr="00911D67" w:rsidRDefault="00A42FB5" w:rsidP="00911D67">
      <w:pPr>
        <w:pStyle w:val="NoSpacing"/>
        <w:rPr>
          <w:rFonts w:ascii="Arial" w:hAnsi="Arial" w:cs="Arial"/>
          <w:i/>
          <w:sz w:val="23"/>
          <w:szCs w:val="23"/>
        </w:rPr>
      </w:pPr>
      <w:r w:rsidRPr="00911D67">
        <w:rPr>
          <w:rFonts w:ascii="Arial" w:hAnsi="Arial" w:cs="Arial"/>
          <w:i/>
          <w:sz w:val="23"/>
          <w:szCs w:val="23"/>
        </w:rPr>
        <w:t xml:space="preserve">The above non-contractual benefits are currently available to staff. They are at the discretion of the Governors who reserve the right to withdraw them without notice. </w:t>
      </w: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A42FB5" w:rsidRDefault="00A42FB5">
      <w:pPr>
        <w:jc w:val="center"/>
        <w:rPr>
          <w:rFonts w:ascii="Arial" w:eastAsia="Arial" w:hAnsi="Arial" w:cs="Arial"/>
          <w:b/>
          <w:sz w:val="23"/>
          <w:szCs w:val="23"/>
        </w:rPr>
      </w:pPr>
    </w:p>
    <w:p w:rsidR="00B114E8" w:rsidRPr="00911D67" w:rsidRDefault="008D140B">
      <w:pPr>
        <w:jc w:val="center"/>
        <w:rPr>
          <w:rFonts w:ascii="Arial" w:eastAsia="Arial" w:hAnsi="Arial" w:cs="Arial"/>
          <w:b/>
        </w:rPr>
      </w:pPr>
      <w:r w:rsidRPr="00911D67">
        <w:rPr>
          <w:rFonts w:ascii="Arial" w:eastAsia="Arial" w:hAnsi="Arial" w:cs="Arial"/>
          <w:b/>
        </w:rPr>
        <w:t>JOB DESCRIPTION</w:t>
      </w:r>
    </w:p>
    <w:p w:rsidR="0027045E" w:rsidRDefault="0027045E">
      <w:pPr>
        <w:jc w:val="center"/>
        <w:rPr>
          <w:rFonts w:ascii="Arial" w:eastAsia="Arial" w:hAnsi="Arial" w:cs="Arial"/>
          <w:b/>
          <w:sz w:val="23"/>
          <w:szCs w:val="23"/>
        </w:rPr>
      </w:pPr>
    </w:p>
    <w:p w:rsidR="00911D67" w:rsidRDefault="008B4464">
      <w:pPr>
        <w:jc w:val="center"/>
        <w:rPr>
          <w:rFonts w:ascii="Arial" w:eastAsia="Arial" w:hAnsi="Arial" w:cs="Arial"/>
          <w:b/>
          <w:sz w:val="23"/>
          <w:szCs w:val="23"/>
        </w:rPr>
      </w:pPr>
      <w:r>
        <w:rPr>
          <w:rFonts w:ascii="Arial" w:eastAsia="Arial" w:hAnsi="Arial" w:cs="Arial"/>
          <w:b/>
          <w:sz w:val="23"/>
          <w:szCs w:val="23"/>
        </w:rPr>
        <w:t>Minibus Supervisor</w:t>
      </w:r>
    </w:p>
    <w:p w:rsidR="0027045E" w:rsidRPr="00397E23" w:rsidRDefault="0027045E" w:rsidP="0027045E">
      <w:pPr>
        <w:rPr>
          <w:rFonts w:ascii="Arial" w:eastAsia="Arial" w:hAnsi="Arial" w:cs="Arial"/>
        </w:rPr>
      </w:pPr>
    </w:p>
    <w:p w:rsidR="00A1275E" w:rsidRPr="007977CB" w:rsidRDefault="00A1275E" w:rsidP="00A1275E">
      <w:pPr>
        <w:rPr>
          <w:rFonts w:ascii="Arial" w:hAnsi="Arial" w:cs="Arial"/>
          <w:b/>
          <w:sz w:val="23"/>
          <w:szCs w:val="23"/>
        </w:rPr>
      </w:pPr>
      <w:r w:rsidRPr="007977CB">
        <w:rPr>
          <w:rFonts w:ascii="Arial" w:hAnsi="Arial" w:cs="Arial"/>
          <w:b/>
          <w:sz w:val="23"/>
          <w:szCs w:val="23"/>
        </w:rPr>
        <w:t xml:space="preserve">Reporting to: </w:t>
      </w:r>
      <w:r w:rsidR="008B4464">
        <w:rPr>
          <w:rFonts w:ascii="Arial" w:hAnsi="Arial" w:cs="Arial"/>
          <w:sz w:val="23"/>
          <w:szCs w:val="23"/>
        </w:rPr>
        <w:t xml:space="preserve">Director of Admissions and Communications </w:t>
      </w:r>
    </w:p>
    <w:p w:rsidR="00A1275E" w:rsidRDefault="00A1275E" w:rsidP="00A1275E">
      <w:pPr>
        <w:rPr>
          <w:rFonts w:ascii="Arial" w:hAnsi="Arial" w:cs="Arial"/>
          <w:b/>
          <w:sz w:val="23"/>
          <w:szCs w:val="23"/>
        </w:rPr>
      </w:pPr>
    </w:p>
    <w:p w:rsidR="00A1275E" w:rsidRPr="007977CB" w:rsidRDefault="00A1275E" w:rsidP="00A1275E">
      <w:pPr>
        <w:rPr>
          <w:rFonts w:ascii="Arial" w:hAnsi="Arial" w:cs="Arial"/>
          <w:b/>
          <w:sz w:val="23"/>
          <w:szCs w:val="23"/>
        </w:rPr>
      </w:pPr>
      <w:r w:rsidRPr="007977CB">
        <w:rPr>
          <w:rFonts w:ascii="Arial" w:hAnsi="Arial" w:cs="Arial"/>
          <w:b/>
          <w:sz w:val="23"/>
          <w:szCs w:val="23"/>
        </w:rPr>
        <w:t>Main Duties and Responsibilities</w:t>
      </w:r>
      <w:r>
        <w:rPr>
          <w:rFonts w:ascii="Arial" w:hAnsi="Arial" w:cs="Arial"/>
          <w:b/>
          <w:sz w:val="23"/>
          <w:szCs w:val="23"/>
        </w:rPr>
        <w:t>:</w:t>
      </w:r>
    </w:p>
    <w:p w:rsidR="00A1275E" w:rsidRPr="00414A2F" w:rsidRDefault="00A1275E" w:rsidP="00A1275E">
      <w:pPr>
        <w:spacing w:line="276" w:lineRule="auto"/>
        <w:ind w:left="720"/>
        <w:rPr>
          <w:rFonts w:ascii="Arial" w:hAnsi="Arial" w:cs="Arial"/>
          <w:sz w:val="23"/>
          <w:szCs w:val="23"/>
        </w:rPr>
      </w:pPr>
      <w:r w:rsidRPr="007977CB">
        <w:rPr>
          <w:rFonts w:ascii="Arial" w:eastAsia="Trebuchet MS" w:hAnsi="Arial" w:cs="Arial"/>
          <w:sz w:val="23"/>
          <w:szCs w:val="23"/>
        </w:rPr>
        <w:t xml:space="preserve"> </w:t>
      </w:r>
    </w:p>
    <w:p w:rsidR="008B4464" w:rsidRPr="008B4464" w:rsidRDefault="008959EA" w:rsidP="008B4464">
      <w:pPr>
        <w:numPr>
          <w:ilvl w:val="0"/>
          <w:numId w:val="29"/>
        </w:numPr>
        <w:spacing w:after="120"/>
        <w:ind w:left="1077" w:hanging="357"/>
        <w:rPr>
          <w:rFonts w:ascii="Arial" w:hAnsi="Arial" w:cs="Arial"/>
        </w:rPr>
      </w:pPr>
      <w:r>
        <w:rPr>
          <w:rFonts w:ascii="Arial" w:hAnsi="Arial" w:cs="Arial"/>
        </w:rPr>
        <w:t xml:space="preserve">Assisting with the Minibus run </w:t>
      </w:r>
      <w:r w:rsidR="008B4464" w:rsidRPr="008B4464">
        <w:rPr>
          <w:rFonts w:ascii="Arial" w:hAnsi="Arial" w:cs="Arial"/>
        </w:rPr>
        <w:t>to ensure the safety and welfare of children.</w:t>
      </w:r>
    </w:p>
    <w:p w:rsidR="008B4464" w:rsidRPr="008B4464" w:rsidRDefault="008B4464" w:rsidP="008B4464">
      <w:pPr>
        <w:numPr>
          <w:ilvl w:val="0"/>
          <w:numId w:val="29"/>
        </w:numPr>
        <w:spacing w:after="120"/>
        <w:ind w:left="1077" w:hanging="357"/>
        <w:rPr>
          <w:rFonts w:ascii="Arial" w:hAnsi="Arial" w:cs="Arial"/>
        </w:rPr>
      </w:pPr>
      <w:r w:rsidRPr="008B4464">
        <w:rPr>
          <w:rFonts w:ascii="Arial" w:hAnsi="Arial" w:cs="Arial"/>
        </w:rPr>
        <w:t>Responsibility for registering all children on the bus.</w:t>
      </w:r>
    </w:p>
    <w:p w:rsidR="008B4464" w:rsidRPr="008B4464" w:rsidRDefault="008B4464" w:rsidP="008B4464">
      <w:pPr>
        <w:numPr>
          <w:ilvl w:val="0"/>
          <w:numId w:val="29"/>
        </w:numPr>
        <w:spacing w:after="120"/>
        <w:ind w:left="1077" w:hanging="357"/>
        <w:rPr>
          <w:rFonts w:ascii="Arial" w:hAnsi="Arial" w:cs="Arial"/>
        </w:rPr>
      </w:pPr>
      <w:r w:rsidRPr="008B4464">
        <w:rPr>
          <w:rFonts w:ascii="Arial" w:hAnsi="Arial" w:cs="Arial"/>
        </w:rPr>
        <w:t xml:space="preserve">Ensuring that children have booster seats if required and are safely strapped in and regularly reviewing the safety of children throughout the journey. </w:t>
      </w:r>
    </w:p>
    <w:p w:rsidR="008B4464" w:rsidRPr="008B4464" w:rsidRDefault="008B4464" w:rsidP="008B4464">
      <w:pPr>
        <w:numPr>
          <w:ilvl w:val="0"/>
          <w:numId w:val="29"/>
        </w:numPr>
        <w:spacing w:after="120"/>
        <w:ind w:left="1077" w:hanging="357"/>
        <w:rPr>
          <w:rFonts w:ascii="Arial" w:hAnsi="Arial" w:cs="Arial"/>
        </w:rPr>
      </w:pPr>
      <w:r w:rsidRPr="008B4464">
        <w:rPr>
          <w:rFonts w:ascii="Arial" w:hAnsi="Arial" w:cs="Arial"/>
        </w:rPr>
        <w:t xml:space="preserve">Keeping an up-to-date record of all children that use the bus. </w:t>
      </w:r>
    </w:p>
    <w:p w:rsidR="008B4464" w:rsidRPr="008B4464" w:rsidRDefault="008B4464" w:rsidP="008B4464">
      <w:pPr>
        <w:numPr>
          <w:ilvl w:val="0"/>
          <w:numId w:val="29"/>
        </w:numPr>
        <w:spacing w:after="120"/>
        <w:ind w:left="1077" w:hanging="357"/>
        <w:rPr>
          <w:rFonts w:ascii="Arial" w:hAnsi="Arial" w:cs="Arial"/>
        </w:rPr>
      </w:pPr>
      <w:r w:rsidRPr="008B4464">
        <w:rPr>
          <w:rFonts w:ascii="Arial" w:hAnsi="Arial" w:cs="Arial"/>
        </w:rPr>
        <w:t xml:space="preserve">Safely escorting children on and off the bus. </w:t>
      </w:r>
    </w:p>
    <w:p w:rsidR="008B4464" w:rsidRPr="008B4464" w:rsidRDefault="008B4464" w:rsidP="008B4464">
      <w:pPr>
        <w:numPr>
          <w:ilvl w:val="0"/>
          <w:numId w:val="29"/>
        </w:numPr>
        <w:spacing w:after="120"/>
        <w:ind w:left="1077" w:hanging="357"/>
        <w:rPr>
          <w:rFonts w:ascii="Arial" w:hAnsi="Arial" w:cs="Arial"/>
        </w:rPr>
      </w:pPr>
      <w:r w:rsidRPr="008B4464">
        <w:rPr>
          <w:rFonts w:ascii="Arial" w:hAnsi="Arial" w:cs="Arial"/>
        </w:rPr>
        <w:t xml:space="preserve">Liaising with parents regarding arrangements and last minute changes. </w:t>
      </w:r>
    </w:p>
    <w:p w:rsidR="008B4464" w:rsidRPr="008B4464" w:rsidRDefault="008B4464" w:rsidP="008B4464">
      <w:pPr>
        <w:numPr>
          <w:ilvl w:val="0"/>
          <w:numId w:val="29"/>
        </w:numPr>
        <w:spacing w:after="120"/>
        <w:ind w:left="1077" w:hanging="357"/>
        <w:rPr>
          <w:rFonts w:ascii="Arial" w:hAnsi="Arial" w:cs="Arial"/>
          <w:sz w:val="20"/>
          <w:szCs w:val="20"/>
          <w:lang w:eastAsia="en-US"/>
        </w:rPr>
      </w:pPr>
      <w:r w:rsidRPr="008B4464">
        <w:rPr>
          <w:rFonts w:ascii="Arial" w:hAnsi="Arial" w:cs="Arial"/>
        </w:rPr>
        <w:t>To carry out any reasonable tasks requested as and when required.</w:t>
      </w:r>
      <w:r w:rsidRPr="008B4464">
        <w:rPr>
          <w:rFonts w:ascii="Arial" w:hAnsi="Arial" w:cs="Arial"/>
          <w:sz w:val="20"/>
          <w:szCs w:val="20"/>
        </w:rPr>
        <w:t xml:space="preserve"> </w:t>
      </w:r>
    </w:p>
    <w:p w:rsidR="008B4464" w:rsidRPr="008B4464" w:rsidRDefault="008B4464" w:rsidP="008B4464">
      <w:pPr>
        <w:numPr>
          <w:ilvl w:val="0"/>
          <w:numId w:val="29"/>
        </w:numPr>
        <w:rPr>
          <w:rFonts w:ascii="Arial" w:hAnsi="Arial" w:cs="Arial"/>
          <w:lang w:eastAsia="en-US"/>
        </w:rPr>
      </w:pPr>
      <w:r w:rsidRPr="008B4464">
        <w:rPr>
          <w:rFonts w:ascii="Arial" w:hAnsi="Arial" w:cs="Arial"/>
          <w:lang w:eastAsia="en-US"/>
        </w:rPr>
        <w:t>To attend INSET training at the beginning of each term</w:t>
      </w:r>
    </w:p>
    <w:p w:rsidR="007977CB" w:rsidRPr="0027045E" w:rsidRDefault="007977CB" w:rsidP="007977CB">
      <w:pPr>
        <w:rPr>
          <w:rFonts w:ascii="Arial" w:hAnsi="Arial" w:cs="Arial"/>
          <w:sz w:val="23"/>
          <w:szCs w:val="23"/>
        </w:rPr>
      </w:pPr>
    </w:p>
    <w:p w:rsidR="007977CB" w:rsidRPr="007977CB" w:rsidRDefault="007977CB" w:rsidP="007977CB">
      <w:pPr>
        <w:spacing w:line="276" w:lineRule="auto"/>
        <w:rPr>
          <w:rFonts w:ascii="Arial" w:hAnsi="Arial" w:cs="Arial"/>
          <w:b/>
          <w:sz w:val="23"/>
          <w:szCs w:val="23"/>
        </w:rPr>
      </w:pPr>
      <w:r w:rsidRPr="007977CB">
        <w:rPr>
          <w:rFonts w:ascii="Arial" w:hAnsi="Arial" w:cs="Arial"/>
          <w:b/>
          <w:sz w:val="23"/>
          <w:szCs w:val="23"/>
        </w:rPr>
        <w:t>Hours of Work</w:t>
      </w:r>
    </w:p>
    <w:p w:rsidR="007977CB" w:rsidRDefault="007977CB" w:rsidP="007977CB">
      <w:pPr>
        <w:spacing w:line="276" w:lineRule="auto"/>
        <w:rPr>
          <w:rFonts w:ascii="Arial" w:hAnsi="Arial" w:cs="Arial"/>
          <w:sz w:val="23"/>
          <w:szCs w:val="23"/>
        </w:rPr>
      </w:pPr>
    </w:p>
    <w:p w:rsidR="007977CB" w:rsidRDefault="008B4464" w:rsidP="007977CB">
      <w:pPr>
        <w:spacing w:line="276" w:lineRule="auto"/>
        <w:rPr>
          <w:rFonts w:ascii="Arial" w:hAnsi="Arial" w:cs="Arial"/>
        </w:rPr>
      </w:pPr>
      <w:r>
        <w:rPr>
          <w:rFonts w:ascii="Arial" w:hAnsi="Arial" w:cs="Arial"/>
          <w:sz w:val="23"/>
          <w:szCs w:val="23"/>
        </w:rPr>
        <w:t>This is a part-time, term time only role</w:t>
      </w:r>
      <w:r w:rsidR="00A1275E">
        <w:rPr>
          <w:rFonts w:ascii="Arial" w:hAnsi="Arial" w:cs="Arial"/>
          <w:sz w:val="23"/>
          <w:szCs w:val="23"/>
        </w:rPr>
        <w:t xml:space="preserve">.  </w:t>
      </w:r>
      <w:r w:rsidR="002A3CF6" w:rsidRPr="00287692">
        <w:rPr>
          <w:rFonts w:ascii="Arial" w:hAnsi="Arial" w:cs="Arial"/>
          <w:sz w:val="22"/>
          <w:szCs w:val="22"/>
        </w:rPr>
        <w:t xml:space="preserve">The hours of work will </w:t>
      </w:r>
      <w:r w:rsidRPr="00287692">
        <w:rPr>
          <w:rFonts w:ascii="Arial" w:hAnsi="Arial" w:cs="Arial"/>
          <w:sz w:val="22"/>
          <w:szCs w:val="22"/>
        </w:rPr>
        <w:t>5.30pm-7pm, Monday to Friday.</w:t>
      </w:r>
    </w:p>
    <w:p w:rsidR="002A3CF6" w:rsidRDefault="002A3CF6" w:rsidP="007977CB">
      <w:pPr>
        <w:spacing w:line="276" w:lineRule="auto"/>
        <w:rPr>
          <w:rFonts w:ascii="Arial" w:hAnsi="Arial" w:cs="Arial"/>
          <w:sz w:val="23"/>
          <w:szCs w:val="23"/>
        </w:rPr>
      </w:pPr>
    </w:p>
    <w:p w:rsidR="00395AEE" w:rsidRDefault="00395AEE" w:rsidP="007977CB">
      <w:pPr>
        <w:spacing w:line="276" w:lineRule="auto"/>
        <w:rPr>
          <w:rFonts w:ascii="Arial" w:hAnsi="Arial" w:cs="Arial"/>
          <w:b/>
          <w:sz w:val="23"/>
          <w:szCs w:val="23"/>
        </w:rPr>
      </w:pPr>
      <w:r w:rsidRPr="00395AEE">
        <w:rPr>
          <w:rFonts w:ascii="Arial" w:hAnsi="Arial" w:cs="Arial"/>
          <w:b/>
          <w:sz w:val="23"/>
          <w:szCs w:val="23"/>
        </w:rPr>
        <w:t>Remuneration</w:t>
      </w:r>
    </w:p>
    <w:p w:rsidR="00395AEE" w:rsidRDefault="00395AEE" w:rsidP="007977CB">
      <w:pPr>
        <w:spacing w:line="276" w:lineRule="auto"/>
        <w:rPr>
          <w:rFonts w:ascii="Arial" w:hAnsi="Arial" w:cs="Arial"/>
          <w:b/>
          <w:sz w:val="23"/>
          <w:szCs w:val="23"/>
        </w:rPr>
      </w:pPr>
    </w:p>
    <w:p w:rsidR="00395AEE" w:rsidRPr="00D75CB3" w:rsidRDefault="00395AEE" w:rsidP="00395AEE">
      <w:pPr>
        <w:pStyle w:val="NoSpacing"/>
        <w:rPr>
          <w:rFonts w:ascii="Arial" w:hAnsi="Arial" w:cs="Arial"/>
        </w:rPr>
      </w:pPr>
      <w:r w:rsidRPr="00D75CB3">
        <w:rPr>
          <w:rFonts w:ascii="Arial" w:hAnsi="Arial" w:cs="Arial"/>
        </w:rPr>
        <w:t xml:space="preserve">Salary will be dependent on skills and experience. </w:t>
      </w:r>
    </w:p>
    <w:p w:rsidR="00395AEE" w:rsidRDefault="00395AEE" w:rsidP="007977CB">
      <w:pPr>
        <w:spacing w:line="276" w:lineRule="auto"/>
        <w:rPr>
          <w:rFonts w:ascii="Arial" w:hAnsi="Arial" w:cs="Arial"/>
          <w:sz w:val="23"/>
          <w:szCs w:val="23"/>
        </w:rPr>
      </w:pPr>
    </w:p>
    <w:p w:rsidR="007977CB" w:rsidRPr="007977CB" w:rsidRDefault="007977CB" w:rsidP="007977CB">
      <w:pPr>
        <w:spacing w:line="276" w:lineRule="auto"/>
        <w:rPr>
          <w:rFonts w:ascii="Arial" w:hAnsi="Arial" w:cs="Arial"/>
          <w:sz w:val="23"/>
          <w:szCs w:val="23"/>
        </w:rPr>
      </w:pPr>
      <w:r w:rsidRPr="007977CB">
        <w:rPr>
          <w:rFonts w:ascii="Arial" w:hAnsi="Arial" w:cs="Arial"/>
          <w:b/>
          <w:sz w:val="23"/>
          <w:szCs w:val="23"/>
        </w:rPr>
        <w:t>Note</w:t>
      </w:r>
    </w:p>
    <w:p w:rsidR="007977CB" w:rsidRDefault="007977CB" w:rsidP="007977CB">
      <w:pPr>
        <w:spacing w:line="276" w:lineRule="auto"/>
        <w:rPr>
          <w:rFonts w:ascii="Arial" w:hAnsi="Arial" w:cs="Arial"/>
          <w:sz w:val="23"/>
          <w:szCs w:val="23"/>
        </w:rPr>
      </w:pPr>
    </w:p>
    <w:p w:rsidR="007977CB" w:rsidRDefault="007977CB" w:rsidP="007977CB">
      <w:pPr>
        <w:rPr>
          <w:rFonts w:ascii="Arial" w:eastAsia="Arial" w:hAnsi="Arial" w:cs="Arial"/>
          <w:sz w:val="23"/>
          <w:szCs w:val="23"/>
        </w:rPr>
      </w:pPr>
      <w:r>
        <w:rPr>
          <w:rFonts w:ascii="Arial" w:eastAsia="Arial" w:hAnsi="Arial" w:cs="Arial"/>
          <w:sz w:val="23"/>
          <w:szCs w:val="23"/>
        </w:rPr>
        <w:t xml:space="preserve">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w:t>
      </w:r>
      <w:proofErr w:type="spellStart"/>
      <w:r>
        <w:rPr>
          <w:rFonts w:ascii="Arial" w:eastAsia="Arial" w:hAnsi="Arial" w:cs="Arial"/>
          <w:sz w:val="23"/>
          <w:szCs w:val="23"/>
        </w:rPr>
        <w:t>postholder</w:t>
      </w:r>
      <w:proofErr w:type="spellEnd"/>
      <w:r>
        <w:rPr>
          <w:rFonts w:ascii="Arial" w:eastAsia="Arial" w:hAnsi="Arial" w:cs="Arial"/>
          <w:sz w:val="23"/>
          <w:szCs w:val="23"/>
        </w:rPr>
        <w:t>.</w:t>
      </w:r>
    </w:p>
    <w:p w:rsidR="007977CB" w:rsidRPr="00DD4276" w:rsidRDefault="007977CB" w:rsidP="007977CB">
      <w:pPr>
        <w:spacing w:line="276" w:lineRule="auto"/>
        <w:jc w:val="both"/>
        <w:rPr>
          <w:rFonts w:ascii="Arial" w:hAnsi="Arial" w:cs="Arial"/>
          <w:sz w:val="23"/>
          <w:szCs w:val="23"/>
        </w:rPr>
      </w:pPr>
    </w:p>
    <w:p w:rsidR="007977CB" w:rsidRDefault="007977CB" w:rsidP="00C779A2">
      <w:pPr>
        <w:rPr>
          <w:rFonts w:ascii="Arial" w:hAnsi="Arial" w:cs="Arial"/>
          <w:sz w:val="23"/>
          <w:szCs w:val="23"/>
        </w:rPr>
      </w:pPr>
    </w:p>
    <w:p w:rsidR="007977CB" w:rsidRDefault="007977CB" w:rsidP="00C779A2">
      <w:pPr>
        <w:rPr>
          <w:rFonts w:ascii="Arial" w:hAnsi="Arial" w:cs="Arial"/>
          <w:sz w:val="23"/>
          <w:szCs w:val="23"/>
        </w:rPr>
      </w:pPr>
    </w:p>
    <w:p w:rsidR="007977CB" w:rsidRPr="0027045E" w:rsidRDefault="007977CB" w:rsidP="00C779A2">
      <w:pPr>
        <w:rPr>
          <w:rFonts w:ascii="Arial" w:hAnsi="Arial" w:cs="Arial"/>
          <w:sz w:val="23"/>
          <w:szCs w:val="23"/>
        </w:rPr>
      </w:pPr>
    </w:p>
    <w:p w:rsidR="00B114E8" w:rsidRDefault="00B114E8">
      <w:pPr>
        <w:jc w:val="center"/>
        <w:rPr>
          <w:rFonts w:ascii="Arial" w:eastAsia="Arial" w:hAnsi="Arial" w:cs="Arial"/>
          <w:b/>
          <w:sz w:val="23"/>
          <w:szCs w:val="23"/>
        </w:rPr>
      </w:pPr>
    </w:p>
    <w:p w:rsidR="00B114E8" w:rsidRDefault="00B114E8">
      <w:pPr>
        <w:jc w:val="center"/>
        <w:rPr>
          <w:rFonts w:ascii="Arial" w:eastAsia="Arial" w:hAnsi="Arial" w:cs="Arial"/>
          <w:b/>
        </w:rPr>
      </w:pPr>
    </w:p>
    <w:p w:rsidR="00B114E8" w:rsidRDefault="00B114E8">
      <w:pPr>
        <w:jc w:val="center"/>
        <w:rPr>
          <w:rFonts w:ascii="Arial" w:eastAsia="Arial" w:hAnsi="Arial" w:cs="Arial"/>
          <w:b/>
        </w:rPr>
      </w:pPr>
    </w:p>
    <w:p w:rsidR="00B114E8" w:rsidRDefault="00B114E8">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0D5E51" w:rsidRDefault="000D5E51" w:rsidP="008B4464">
      <w:pPr>
        <w:rPr>
          <w:rFonts w:ascii="Arial" w:eastAsia="Arial" w:hAnsi="Arial" w:cs="Arial"/>
          <w:b/>
        </w:rPr>
      </w:pPr>
    </w:p>
    <w:p w:rsidR="000D5E51" w:rsidRDefault="000D5E51">
      <w:pPr>
        <w:jc w:val="center"/>
        <w:rPr>
          <w:rFonts w:ascii="Arial" w:eastAsia="Arial" w:hAnsi="Arial" w:cs="Arial"/>
          <w:b/>
        </w:rPr>
      </w:pPr>
    </w:p>
    <w:p w:rsidR="008959EA" w:rsidRDefault="008959EA">
      <w:pPr>
        <w:jc w:val="center"/>
        <w:rPr>
          <w:rFonts w:ascii="Arial" w:eastAsia="Arial" w:hAnsi="Arial" w:cs="Arial"/>
          <w:b/>
          <w:sz w:val="22"/>
        </w:rPr>
      </w:pPr>
    </w:p>
    <w:p w:rsidR="00B114E8" w:rsidRPr="00AE64E9" w:rsidRDefault="008D140B">
      <w:pPr>
        <w:jc w:val="center"/>
        <w:rPr>
          <w:rFonts w:ascii="Arial" w:eastAsia="Arial" w:hAnsi="Arial" w:cs="Arial"/>
          <w:b/>
          <w:sz w:val="22"/>
        </w:rPr>
      </w:pPr>
      <w:r w:rsidRPr="00AE64E9">
        <w:rPr>
          <w:rFonts w:ascii="Arial" w:eastAsia="Arial" w:hAnsi="Arial" w:cs="Arial"/>
          <w:b/>
          <w:sz w:val="22"/>
        </w:rPr>
        <w:t>PERSON SPECIFICATION</w:t>
      </w:r>
    </w:p>
    <w:p w:rsidR="00AE64E9" w:rsidRPr="00AE64E9" w:rsidRDefault="00AE64E9">
      <w:pPr>
        <w:jc w:val="center"/>
        <w:rPr>
          <w:rFonts w:ascii="Arial" w:eastAsia="Arial" w:hAnsi="Arial" w:cs="Arial"/>
          <w:b/>
          <w:sz w:val="22"/>
        </w:rPr>
      </w:pPr>
    </w:p>
    <w:p w:rsidR="00AE64E9" w:rsidRDefault="008B4464">
      <w:pPr>
        <w:jc w:val="center"/>
        <w:rPr>
          <w:rFonts w:ascii="Arial" w:eastAsia="Arial" w:hAnsi="Arial" w:cs="Arial"/>
          <w:b/>
          <w:sz w:val="22"/>
        </w:rPr>
      </w:pPr>
      <w:r>
        <w:rPr>
          <w:rFonts w:ascii="Arial" w:eastAsia="Arial" w:hAnsi="Arial" w:cs="Arial"/>
          <w:b/>
          <w:sz w:val="22"/>
        </w:rPr>
        <w:t>Minibus Supervisor</w:t>
      </w:r>
    </w:p>
    <w:p w:rsidR="00A51C1A" w:rsidRPr="00AE64E9" w:rsidRDefault="00A51C1A">
      <w:pPr>
        <w:jc w:val="center"/>
        <w:rPr>
          <w:rFonts w:ascii="Arial" w:eastAsia="Arial" w:hAnsi="Arial" w:cs="Arial"/>
          <w:b/>
          <w:sz w:val="22"/>
        </w:rPr>
      </w:pPr>
    </w:p>
    <w:tbl>
      <w:tblPr>
        <w:tblW w:w="6369" w:type="dxa"/>
        <w:tblInd w:w="1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969"/>
      </w:tblGrid>
      <w:tr w:rsidR="00A51C1A" w:rsidRPr="001F3297" w:rsidTr="00A51C1A">
        <w:tc>
          <w:tcPr>
            <w:tcW w:w="2400" w:type="dxa"/>
            <w:shd w:val="clear" w:color="auto" w:fill="auto"/>
            <w:tcMar>
              <w:top w:w="100" w:type="dxa"/>
              <w:left w:w="100" w:type="dxa"/>
              <w:bottom w:w="100" w:type="dxa"/>
              <w:right w:w="100" w:type="dxa"/>
            </w:tcMar>
          </w:tcPr>
          <w:p w:rsidR="00A51C1A" w:rsidRPr="001F3297" w:rsidRDefault="00A51C1A" w:rsidP="00FF7418">
            <w:pPr>
              <w:widowControl w:val="0"/>
              <w:pBdr>
                <w:top w:val="nil"/>
                <w:left w:val="nil"/>
                <w:bottom w:val="nil"/>
                <w:right w:val="nil"/>
                <w:between w:val="nil"/>
              </w:pBdr>
              <w:jc w:val="center"/>
              <w:rPr>
                <w:rFonts w:ascii="Arial" w:hAnsi="Arial" w:cs="Arial"/>
                <w:b/>
                <w:sz w:val="22"/>
                <w:szCs w:val="22"/>
              </w:rPr>
            </w:pPr>
            <w:r w:rsidRPr="001F3297">
              <w:rPr>
                <w:rFonts w:ascii="Arial" w:hAnsi="Arial" w:cs="Arial"/>
                <w:b/>
                <w:sz w:val="22"/>
                <w:szCs w:val="22"/>
              </w:rPr>
              <w:t>Criteria</w:t>
            </w:r>
          </w:p>
        </w:tc>
        <w:tc>
          <w:tcPr>
            <w:tcW w:w="3969" w:type="dxa"/>
            <w:shd w:val="clear" w:color="auto" w:fill="auto"/>
            <w:tcMar>
              <w:top w:w="100" w:type="dxa"/>
              <w:left w:w="100" w:type="dxa"/>
              <w:bottom w:w="100" w:type="dxa"/>
              <w:right w:w="100" w:type="dxa"/>
            </w:tcMar>
          </w:tcPr>
          <w:p w:rsidR="00A51C1A" w:rsidRPr="001F3297" w:rsidRDefault="00A51C1A" w:rsidP="00FF7418">
            <w:pPr>
              <w:widowControl w:val="0"/>
              <w:pBdr>
                <w:top w:val="nil"/>
                <w:left w:val="nil"/>
                <w:bottom w:val="nil"/>
                <w:right w:val="nil"/>
                <w:between w:val="nil"/>
              </w:pBdr>
              <w:jc w:val="center"/>
              <w:rPr>
                <w:rFonts w:ascii="Arial" w:hAnsi="Arial" w:cs="Arial"/>
                <w:b/>
                <w:sz w:val="22"/>
                <w:szCs w:val="22"/>
              </w:rPr>
            </w:pPr>
            <w:r w:rsidRPr="001F3297">
              <w:rPr>
                <w:rFonts w:ascii="Arial" w:hAnsi="Arial" w:cs="Arial"/>
                <w:b/>
                <w:sz w:val="22"/>
                <w:szCs w:val="22"/>
              </w:rPr>
              <w:t>Essential</w:t>
            </w:r>
          </w:p>
        </w:tc>
      </w:tr>
      <w:tr w:rsidR="00A51C1A" w:rsidRPr="001F3297" w:rsidTr="00A51C1A">
        <w:trPr>
          <w:trHeight w:val="705"/>
        </w:trPr>
        <w:tc>
          <w:tcPr>
            <w:tcW w:w="2400" w:type="dxa"/>
            <w:shd w:val="clear" w:color="auto" w:fill="auto"/>
            <w:tcMar>
              <w:top w:w="100" w:type="dxa"/>
              <w:left w:w="100" w:type="dxa"/>
              <w:bottom w:w="100" w:type="dxa"/>
              <w:right w:w="100" w:type="dxa"/>
            </w:tcMar>
          </w:tcPr>
          <w:p w:rsidR="00A51C1A" w:rsidRPr="001F3297" w:rsidRDefault="00A51C1A" w:rsidP="00FF7418">
            <w:pPr>
              <w:widowControl w:val="0"/>
              <w:pBdr>
                <w:top w:val="nil"/>
                <w:left w:val="nil"/>
                <w:bottom w:val="nil"/>
                <w:right w:val="nil"/>
                <w:between w:val="nil"/>
              </w:pBdr>
              <w:jc w:val="center"/>
              <w:rPr>
                <w:rFonts w:ascii="Arial" w:hAnsi="Arial" w:cs="Arial"/>
                <w:b/>
                <w:sz w:val="22"/>
                <w:szCs w:val="22"/>
              </w:rPr>
            </w:pPr>
            <w:r w:rsidRPr="001F3297">
              <w:rPr>
                <w:rFonts w:ascii="Arial" w:hAnsi="Arial" w:cs="Arial"/>
                <w:b/>
                <w:sz w:val="22"/>
                <w:szCs w:val="22"/>
              </w:rPr>
              <w:t>Qualifications and Training</w:t>
            </w:r>
          </w:p>
        </w:tc>
        <w:tc>
          <w:tcPr>
            <w:tcW w:w="3969" w:type="dxa"/>
            <w:shd w:val="clear" w:color="auto" w:fill="auto"/>
            <w:tcMar>
              <w:top w:w="100" w:type="dxa"/>
              <w:left w:w="100" w:type="dxa"/>
              <w:bottom w:w="100" w:type="dxa"/>
              <w:right w:w="100" w:type="dxa"/>
            </w:tcMar>
          </w:tcPr>
          <w:p w:rsidR="00A51C1A" w:rsidRPr="001F3297" w:rsidRDefault="00A51C1A" w:rsidP="00FF7418">
            <w:pPr>
              <w:widowControl w:val="0"/>
              <w:pBdr>
                <w:top w:val="nil"/>
                <w:left w:val="nil"/>
                <w:bottom w:val="nil"/>
                <w:right w:val="nil"/>
                <w:between w:val="nil"/>
              </w:pBdr>
              <w:jc w:val="center"/>
              <w:rPr>
                <w:rFonts w:ascii="Arial" w:hAnsi="Arial" w:cs="Arial"/>
                <w:sz w:val="22"/>
                <w:szCs w:val="22"/>
              </w:rPr>
            </w:pPr>
            <w:r>
              <w:rPr>
                <w:rFonts w:ascii="Arial" w:hAnsi="Arial" w:cs="Arial"/>
                <w:sz w:val="22"/>
                <w:szCs w:val="22"/>
              </w:rPr>
              <w:t>Willingness to undertake training as required</w:t>
            </w:r>
          </w:p>
        </w:tc>
      </w:tr>
      <w:tr w:rsidR="00A51C1A" w:rsidRPr="001F3297" w:rsidTr="00A51C1A">
        <w:tc>
          <w:tcPr>
            <w:tcW w:w="2400" w:type="dxa"/>
            <w:shd w:val="clear" w:color="auto" w:fill="auto"/>
            <w:tcMar>
              <w:top w:w="100" w:type="dxa"/>
              <w:left w:w="100" w:type="dxa"/>
              <w:bottom w:w="100" w:type="dxa"/>
              <w:right w:w="100" w:type="dxa"/>
            </w:tcMar>
          </w:tcPr>
          <w:p w:rsidR="00A51C1A" w:rsidRPr="001F3297" w:rsidRDefault="00A51C1A" w:rsidP="00FF7418">
            <w:pPr>
              <w:widowControl w:val="0"/>
              <w:pBdr>
                <w:top w:val="nil"/>
                <w:left w:val="nil"/>
                <w:bottom w:val="nil"/>
                <w:right w:val="nil"/>
                <w:between w:val="nil"/>
              </w:pBdr>
              <w:jc w:val="center"/>
              <w:rPr>
                <w:rFonts w:ascii="Arial" w:hAnsi="Arial" w:cs="Arial"/>
                <w:b/>
                <w:sz w:val="22"/>
                <w:szCs w:val="22"/>
              </w:rPr>
            </w:pPr>
            <w:r w:rsidRPr="001F3297">
              <w:rPr>
                <w:rFonts w:ascii="Arial" w:hAnsi="Arial" w:cs="Arial"/>
                <w:b/>
                <w:sz w:val="22"/>
                <w:szCs w:val="22"/>
              </w:rPr>
              <w:t>Personal Qualities</w:t>
            </w:r>
          </w:p>
        </w:tc>
        <w:tc>
          <w:tcPr>
            <w:tcW w:w="3969" w:type="dxa"/>
            <w:shd w:val="clear" w:color="auto" w:fill="auto"/>
            <w:tcMar>
              <w:top w:w="100" w:type="dxa"/>
              <w:left w:w="100" w:type="dxa"/>
              <w:bottom w:w="100" w:type="dxa"/>
              <w:right w:w="100" w:type="dxa"/>
            </w:tcMar>
          </w:tcPr>
          <w:p w:rsidR="00A51C1A" w:rsidRDefault="00A51C1A" w:rsidP="008B4464">
            <w:pPr>
              <w:widowControl w:val="0"/>
              <w:pBdr>
                <w:top w:val="nil"/>
                <w:left w:val="nil"/>
                <w:bottom w:val="nil"/>
                <w:right w:val="nil"/>
                <w:between w:val="nil"/>
              </w:pBdr>
              <w:jc w:val="center"/>
              <w:rPr>
                <w:rFonts w:ascii="Arial" w:hAnsi="Arial" w:cs="Arial"/>
                <w:sz w:val="22"/>
                <w:szCs w:val="22"/>
              </w:rPr>
            </w:pPr>
            <w:r>
              <w:rPr>
                <w:rFonts w:ascii="Arial" w:hAnsi="Arial" w:cs="Arial"/>
                <w:sz w:val="22"/>
                <w:szCs w:val="22"/>
              </w:rPr>
              <w:t>Pleasant, friendly and approachable personality</w:t>
            </w:r>
          </w:p>
          <w:p w:rsidR="00A51C1A" w:rsidRDefault="00A51C1A" w:rsidP="008B4464">
            <w:pPr>
              <w:widowControl w:val="0"/>
              <w:pBdr>
                <w:top w:val="nil"/>
                <w:left w:val="nil"/>
                <w:bottom w:val="nil"/>
                <w:right w:val="nil"/>
                <w:between w:val="nil"/>
              </w:pBdr>
              <w:jc w:val="center"/>
              <w:rPr>
                <w:rFonts w:ascii="Arial" w:hAnsi="Arial" w:cs="Arial"/>
                <w:sz w:val="22"/>
                <w:szCs w:val="22"/>
              </w:rPr>
            </w:pPr>
          </w:p>
          <w:p w:rsidR="00A51C1A" w:rsidRDefault="00A51C1A" w:rsidP="008B4464">
            <w:pPr>
              <w:widowControl w:val="0"/>
              <w:pBdr>
                <w:top w:val="nil"/>
                <w:left w:val="nil"/>
                <w:bottom w:val="nil"/>
                <w:right w:val="nil"/>
                <w:between w:val="nil"/>
              </w:pBdr>
              <w:jc w:val="center"/>
              <w:rPr>
                <w:rFonts w:ascii="Arial" w:hAnsi="Arial" w:cs="Arial"/>
                <w:sz w:val="22"/>
                <w:szCs w:val="22"/>
              </w:rPr>
            </w:pPr>
            <w:r>
              <w:rPr>
                <w:rFonts w:ascii="Arial" w:hAnsi="Arial" w:cs="Arial"/>
                <w:sz w:val="22"/>
                <w:szCs w:val="22"/>
              </w:rPr>
              <w:t>Ability to work independently and as part of a term</w:t>
            </w:r>
          </w:p>
          <w:p w:rsidR="00A51C1A" w:rsidRDefault="00A51C1A" w:rsidP="008B4464">
            <w:pPr>
              <w:widowControl w:val="0"/>
              <w:pBdr>
                <w:top w:val="nil"/>
                <w:left w:val="nil"/>
                <w:bottom w:val="nil"/>
                <w:right w:val="nil"/>
                <w:between w:val="nil"/>
              </w:pBdr>
              <w:jc w:val="center"/>
              <w:rPr>
                <w:rFonts w:ascii="Arial" w:hAnsi="Arial" w:cs="Arial"/>
                <w:sz w:val="22"/>
                <w:szCs w:val="22"/>
              </w:rPr>
            </w:pPr>
          </w:p>
          <w:p w:rsidR="00A51C1A" w:rsidRDefault="00A51C1A" w:rsidP="008B4464">
            <w:pPr>
              <w:widowControl w:val="0"/>
              <w:pBdr>
                <w:top w:val="nil"/>
                <w:left w:val="nil"/>
                <w:bottom w:val="nil"/>
                <w:right w:val="nil"/>
                <w:between w:val="nil"/>
              </w:pBdr>
              <w:jc w:val="center"/>
              <w:rPr>
                <w:rFonts w:ascii="Arial" w:hAnsi="Arial" w:cs="Arial"/>
                <w:sz w:val="22"/>
                <w:szCs w:val="22"/>
              </w:rPr>
            </w:pPr>
            <w:r>
              <w:rPr>
                <w:rFonts w:ascii="Arial" w:hAnsi="Arial" w:cs="Arial"/>
                <w:sz w:val="22"/>
                <w:szCs w:val="22"/>
              </w:rPr>
              <w:t>Reliable and trustworthy</w:t>
            </w:r>
          </w:p>
          <w:p w:rsidR="00A51C1A" w:rsidRDefault="00A51C1A" w:rsidP="008B4464">
            <w:pPr>
              <w:widowControl w:val="0"/>
              <w:pBdr>
                <w:top w:val="nil"/>
                <w:left w:val="nil"/>
                <w:bottom w:val="nil"/>
                <w:right w:val="nil"/>
                <w:between w:val="nil"/>
              </w:pBdr>
              <w:jc w:val="center"/>
              <w:rPr>
                <w:rFonts w:ascii="Arial" w:hAnsi="Arial" w:cs="Arial"/>
                <w:sz w:val="22"/>
                <w:szCs w:val="22"/>
              </w:rPr>
            </w:pPr>
          </w:p>
          <w:p w:rsidR="00A51C1A" w:rsidRDefault="00A51C1A" w:rsidP="008B4464">
            <w:pPr>
              <w:widowControl w:val="0"/>
              <w:pBdr>
                <w:top w:val="nil"/>
                <w:left w:val="nil"/>
                <w:bottom w:val="nil"/>
                <w:right w:val="nil"/>
                <w:between w:val="nil"/>
              </w:pBdr>
              <w:jc w:val="center"/>
              <w:rPr>
                <w:rFonts w:ascii="Arial" w:hAnsi="Arial" w:cs="Arial"/>
                <w:sz w:val="22"/>
                <w:szCs w:val="22"/>
              </w:rPr>
            </w:pPr>
            <w:r>
              <w:rPr>
                <w:rFonts w:ascii="Arial" w:hAnsi="Arial" w:cs="Arial"/>
                <w:sz w:val="22"/>
                <w:szCs w:val="22"/>
              </w:rPr>
              <w:t>Honest, with a sense of responsibility and confidentiality</w:t>
            </w:r>
          </w:p>
          <w:p w:rsidR="00A51C1A" w:rsidRDefault="00A51C1A" w:rsidP="00A51C1A">
            <w:pPr>
              <w:widowControl w:val="0"/>
              <w:pBdr>
                <w:top w:val="nil"/>
                <w:left w:val="nil"/>
                <w:bottom w:val="nil"/>
                <w:right w:val="nil"/>
                <w:between w:val="nil"/>
              </w:pBdr>
              <w:jc w:val="center"/>
              <w:rPr>
                <w:rFonts w:ascii="Arial" w:hAnsi="Arial" w:cs="Arial"/>
                <w:sz w:val="22"/>
                <w:szCs w:val="22"/>
              </w:rPr>
            </w:pPr>
          </w:p>
          <w:p w:rsidR="00A51C1A" w:rsidRPr="001F3297" w:rsidRDefault="00A51C1A" w:rsidP="00A51C1A">
            <w:pPr>
              <w:widowControl w:val="0"/>
              <w:pBdr>
                <w:top w:val="nil"/>
                <w:left w:val="nil"/>
                <w:bottom w:val="nil"/>
                <w:right w:val="nil"/>
                <w:between w:val="nil"/>
              </w:pBdr>
              <w:jc w:val="center"/>
              <w:rPr>
                <w:rFonts w:ascii="Arial" w:hAnsi="Arial" w:cs="Arial"/>
                <w:sz w:val="22"/>
                <w:szCs w:val="22"/>
              </w:rPr>
            </w:pPr>
            <w:r>
              <w:rPr>
                <w:rFonts w:ascii="Arial" w:hAnsi="Arial" w:cs="Arial"/>
                <w:sz w:val="22"/>
                <w:szCs w:val="22"/>
              </w:rPr>
              <w:t>Flexible approach to working arrangements</w:t>
            </w:r>
          </w:p>
        </w:tc>
      </w:tr>
      <w:tr w:rsidR="00A51C1A" w:rsidRPr="001F3297" w:rsidTr="00A51C1A">
        <w:tc>
          <w:tcPr>
            <w:tcW w:w="2400" w:type="dxa"/>
            <w:shd w:val="clear" w:color="auto" w:fill="auto"/>
            <w:tcMar>
              <w:top w:w="100" w:type="dxa"/>
              <w:left w:w="100" w:type="dxa"/>
              <w:bottom w:w="100" w:type="dxa"/>
              <w:right w:w="100" w:type="dxa"/>
            </w:tcMar>
          </w:tcPr>
          <w:p w:rsidR="00A51C1A" w:rsidRPr="001F3297" w:rsidRDefault="00A51C1A" w:rsidP="00FF7418">
            <w:pPr>
              <w:widowControl w:val="0"/>
              <w:pBdr>
                <w:top w:val="nil"/>
                <w:left w:val="nil"/>
                <w:bottom w:val="nil"/>
                <w:right w:val="nil"/>
                <w:between w:val="nil"/>
              </w:pBdr>
              <w:jc w:val="center"/>
              <w:rPr>
                <w:rFonts w:ascii="Arial" w:hAnsi="Arial" w:cs="Arial"/>
                <w:b/>
                <w:sz w:val="22"/>
                <w:szCs w:val="22"/>
              </w:rPr>
            </w:pPr>
            <w:r w:rsidRPr="001F3297">
              <w:rPr>
                <w:rFonts w:ascii="Arial" w:hAnsi="Arial" w:cs="Arial"/>
                <w:b/>
                <w:sz w:val="22"/>
                <w:szCs w:val="22"/>
              </w:rPr>
              <w:t>Other Requirements</w:t>
            </w:r>
          </w:p>
        </w:tc>
        <w:tc>
          <w:tcPr>
            <w:tcW w:w="3969" w:type="dxa"/>
            <w:shd w:val="clear" w:color="auto" w:fill="auto"/>
            <w:tcMar>
              <w:top w:w="100" w:type="dxa"/>
              <w:left w:w="100" w:type="dxa"/>
              <w:bottom w:w="100" w:type="dxa"/>
              <w:right w:w="100" w:type="dxa"/>
            </w:tcMar>
          </w:tcPr>
          <w:p w:rsidR="00A51C1A" w:rsidRPr="001F3297" w:rsidRDefault="00A51C1A" w:rsidP="00FF7418">
            <w:pPr>
              <w:widowControl w:val="0"/>
              <w:pBdr>
                <w:top w:val="nil"/>
                <w:left w:val="nil"/>
                <w:bottom w:val="nil"/>
                <w:right w:val="nil"/>
                <w:between w:val="nil"/>
              </w:pBdr>
              <w:jc w:val="center"/>
              <w:rPr>
                <w:rFonts w:ascii="Arial" w:hAnsi="Arial" w:cs="Arial"/>
                <w:sz w:val="22"/>
                <w:szCs w:val="22"/>
              </w:rPr>
            </w:pPr>
            <w:r w:rsidRPr="001F3297">
              <w:rPr>
                <w:rFonts w:ascii="Arial" w:hAnsi="Arial" w:cs="Arial"/>
                <w:sz w:val="22"/>
                <w:szCs w:val="22"/>
              </w:rPr>
              <w:t>Commitment to promote and safeguard the welfare of children</w:t>
            </w:r>
          </w:p>
          <w:p w:rsidR="00A51C1A" w:rsidRPr="001F3297" w:rsidRDefault="00A51C1A" w:rsidP="00FF7418">
            <w:pPr>
              <w:widowControl w:val="0"/>
              <w:pBdr>
                <w:top w:val="nil"/>
                <w:left w:val="nil"/>
                <w:bottom w:val="nil"/>
                <w:right w:val="nil"/>
                <w:between w:val="nil"/>
              </w:pBdr>
              <w:jc w:val="center"/>
              <w:rPr>
                <w:rFonts w:ascii="Arial" w:hAnsi="Arial" w:cs="Arial"/>
                <w:sz w:val="22"/>
                <w:szCs w:val="22"/>
              </w:rPr>
            </w:pPr>
          </w:p>
          <w:p w:rsidR="00A51C1A" w:rsidRPr="001F3297" w:rsidRDefault="00A51C1A" w:rsidP="00FF7418">
            <w:pPr>
              <w:widowControl w:val="0"/>
              <w:pBdr>
                <w:top w:val="nil"/>
                <w:left w:val="nil"/>
                <w:bottom w:val="nil"/>
                <w:right w:val="nil"/>
                <w:between w:val="nil"/>
              </w:pBdr>
              <w:jc w:val="center"/>
              <w:rPr>
                <w:rFonts w:ascii="Arial" w:hAnsi="Arial" w:cs="Arial"/>
                <w:sz w:val="22"/>
                <w:szCs w:val="22"/>
              </w:rPr>
            </w:pPr>
            <w:r w:rsidRPr="001F3297">
              <w:rPr>
                <w:rFonts w:ascii="Arial" w:hAnsi="Arial" w:cs="Arial"/>
                <w:sz w:val="22"/>
                <w:szCs w:val="22"/>
              </w:rPr>
              <w:t>Strong alignment with the aims and ethos of The Manor Preparatory School</w:t>
            </w:r>
          </w:p>
        </w:tc>
      </w:tr>
    </w:tbl>
    <w:p w:rsidR="00AE64E9" w:rsidRDefault="00AE64E9">
      <w:pPr>
        <w:jc w:val="center"/>
        <w:rPr>
          <w:rFonts w:ascii="Arial" w:eastAsia="Arial" w:hAnsi="Arial" w:cs="Arial"/>
          <w:b/>
          <w:sz w:val="23"/>
          <w:szCs w:val="23"/>
        </w:rPr>
      </w:pPr>
    </w:p>
    <w:p w:rsidR="00AE64E9" w:rsidRPr="003F0564" w:rsidRDefault="00AE64E9">
      <w:pPr>
        <w:jc w:val="both"/>
        <w:rPr>
          <w:rFonts w:ascii="Arial" w:eastAsia="Arial" w:hAnsi="Arial" w:cs="Arial"/>
          <w:b/>
          <w:sz w:val="23"/>
          <w:szCs w:val="23"/>
        </w:rPr>
      </w:pPr>
    </w:p>
    <w:p w:rsidR="00B114E8" w:rsidRPr="00473D7E" w:rsidRDefault="008D140B" w:rsidP="00473D7E">
      <w:pPr>
        <w:jc w:val="center"/>
        <w:rPr>
          <w:rFonts w:ascii="Arial" w:eastAsia="Arial" w:hAnsi="Arial" w:cs="Arial"/>
          <w:b/>
        </w:rPr>
      </w:pPr>
      <w:r w:rsidRPr="00473D7E">
        <w:rPr>
          <w:rFonts w:ascii="Arial" w:eastAsia="Arial" w:hAnsi="Arial" w:cs="Arial"/>
          <w:b/>
        </w:rPr>
        <w:t>How to apply</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Before applying for this position, candidates should read our Safeguarding Children Policy, available on the policies section of our website (</w:t>
      </w:r>
      <w:hyperlink r:id="rId10">
        <w:r w:rsidRPr="00473D7E">
          <w:rPr>
            <w:rFonts w:ascii="Arial" w:eastAsia="Arial" w:hAnsi="Arial" w:cs="Arial"/>
            <w:color w:val="0000FF"/>
            <w:sz w:val="23"/>
            <w:szCs w:val="23"/>
            <w:u w:val="single"/>
          </w:rPr>
          <w:t>http://www.manorprep.org/about-our-school/policies/</w:t>
        </w:r>
      </w:hyperlink>
      <w:r w:rsidRPr="00473D7E">
        <w:rPr>
          <w:rFonts w:ascii="Arial" w:eastAsia="Arial" w:hAnsi="Arial" w:cs="Arial"/>
          <w:sz w:val="23"/>
          <w:szCs w:val="23"/>
        </w:rPr>
        <w:t xml:space="preserve">). Please also refer to the website for further information about the school. </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 xml:space="preserve">Applicants should send a Letter of </w:t>
      </w:r>
      <w:r w:rsidRPr="00473D7E">
        <w:rPr>
          <w:rFonts w:ascii="Arial" w:eastAsia="Arial" w:hAnsi="Arial" w:cs="Arial"/>
          <w:smallCaps/>
          <w:sz w:val="23"/>
          <w:szCs w:val="23"/>
        </w:rPr>
        <w:t>A</w:t>
      </w:r>
      <w:r w:rsidRPr="00473D7E">
        <w:rPr>
          <w:rFonts w:ascii="Arial" w:eastAsia="Arial" w:hAnsi="Arial" w:cs="Arial"/>
          <w:sz w:val="23"/>
          <w:szCs w:val="23"/>
        </w:rPr>
        <w:t xml:space="preserve">pplication and the signed completed Application Form by </w:t>
      </w:r>
      <w:r w:rsidR="00A27E77">
        <w:rPr>
          <w:rFonts w:ascii="Arial" w:eastAsia="Arial" w:hAnsi="Arial" w:cs="Arial"/>
          <w:sz w:val="23"/>
          <w:szCs w:val="23"/>
        </w:rPr>
        <w:t>12pm midday</w:t>
      </w:r>
      <w:r w:rsidRPr="00473D7E">
        <w:rPr>
          <w:rFonts w:ascii="Arial" w:eastAsia="Arial" w:hAnsi="Arial" w:cs="Arial"/>
          <w:sz w:val="23"/>
          <w:szCs w:val="23"/>
        </w:rPr>
        <w:t xml:space="preserve"> on </w:t>
      </w:r>
      <w:r w:rsidR="00A51C1A">
        <w:rPr>
          <w:rFonts w:ascii="Arial" w:eastAsia="Arial" w:hAnsi="Arial" w:cs="Arial"/>
          <w:sz w:val="23"/>
          <w:szCs w:val="23"/>
        </w:rPr>
        <w:t xml:space="preserve">Friday </w:t>
      </w:r>
      <w:r w:rsidR="008959EA">
        <w:rPr>
          <w:rFonts w:ascii="Arial" w:eastAsia="Arial" w:hAnsi="Arial" w:cs="Arial"/>
          <w:sz w:val="23"/>
          <w:szCs w:val="23"/>
        </w:rPr>
        <w:t>10 July</w:t>
      </w:r>
      <w:bookmarkStart w:id="0" w:name="_GoBack"/>
      <w:bookmarkEnd w:id="0"/>
      <w:r w:rsidR="00D14977">
        <w:rPr>
          <w:rFonts w:ascii="Arial" w:eastAsia="Arial" w:hAnsi="Arial" w:cs="Arial"/>
          <w:sz w:val="23"/>
          <w:szCs w:val="23"/>
        </w:rPr>
        <w:t xml:space="preserve"> to;</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HR Department</w:t>
      </w: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The Manor Preparatory School</w:t>
      </w:r>
    </w:p>
    <w:p w:rsidR="00B114E8" w:rsidRPr="00473D7E" w:rsidRDefault="008D140B">
      <w:pPr>
        <w:rPr>
          <w:rFonts w:ascii="Arial" w:eastAsia="Arial" w:hAnsi="Arial" w:cs="Arial"/>
          <w:sz w:val="23"/>
          <w:szCs w:val="23"/>
        </w:rPr>
      </w:pPr>
      <w:proofErr w:type="spellStart"/>
      <w:r w:rsidRPr="00473D7E">
        <w:rPr>
          <w:rFonts w:ascii="Arial" w:eastAsia="Arial" w:hAnsi="Arial" w:cs="Arial"/>
          <w:sz w:val="23"/>
          <w:szCs w:val="23"/>
        </w:rPr>
        <w:t>Faringdon</w:t>
      </w:r>
      <w:proofErr w:type="spellEnd"/>
      <w:r w:rsidRPr="00473D7E">
        <w:rPr>
          <w:rFonts w:ascii="Arial" w:eastAsia="Arial" w:hAnsi="Arial" w:cs="Arial"/>
          <w:sz w:val="23"/>
          <w:szCs w:val="23"/>
        </w:rPr>
        <w:t xml:space="preserve"> Road</w:t>
      </w:r>
    </w:p>
    <w:p w:rsidR="00B114E8" w:rsidRPr="00473D7E" w:rsidRDefault="008D140B">
      <w:pPr>
        <w:rPr>
          <w:rFonts w:ascii="Arial" w:eastAsia="Arial" w:hAnsi="Arial" w:cs="Arial"/>
          <w:sz w:val="23"/>
          <w:szCs w:val="23"/>
        </w:rPr>
      </w:pPr>
      <w:r w:rsidRPr="00473D7E">
        <w:rPr>
          <w:rFonts w:ascii="Arial" w:eastAsia="Arial" w:hAnsi="Arial" w:cs="Arial"/>
          <w:sz w:val="23"/>
          <w:szCs w:val="23"/>
        </w:rPr>
        <w:t>Abingdon</w:t>
      </w:r>
    </w:p>
    <w:p w:rsidR="00B114E8" w:rsidRPr="00473D7E" w:rsidRDefault="008D140B">
      <w:pPr>
        <w:rPr>
          <w:rFonts w:ascii="Arial" w:eastAsia="Arial" w:hAnsi="Arial" w:cs="Arial"/>
          <w:sz w:val="23"/>
          <w:szCs w:val="23"/>
        </w:rPr>
      </w:pPr>
      <w:r w:rsidRPr="00473D7E">
        <w:rPr>
          <w:rFonts w:ascii="Arial" w:eastAsia="Arial" w:hAnsi="Arial" w:cs="Arial"/>
          <w:sz w:val="23"/>
          <w:szCs w:val="23"/>
        </w:rPr>
        <w:t>OX13 6LN</w:t>
      </w:r>
    </w:p>
    <w:p w:rsidR="00B114E8" w:rsidRPr="00473D7E" w:rsidRDefault="008D140B">
      <w:pPr>
        <w:rPr>
          <w:rFonts w:ascii="Arial" w:eastAsia="Arial" w:hAnsi="Arial" w:cs="Arial"/>
          <w:sz w:val="23"/>
          <w:szCs w:val="23"/>
        </w:rPr>
      </w:pPr>
      <w:r w:rsidRPr="00473D7E">
        <w:rPr>
          <w:rFonts w:ascii="Arial" w:eastAsia="Arial" w:hAnsi="Arial" w:cs="Arial"/>
          <w:sz w:val="23"/>
          <w:szCs w:val="23"/>
        </w:rPr>
        <w:t>Tel: 01235 858478</w:t>
      </w:r>
    </w:p>
    <w:p w:rsidR="00B114E8" w:rsidRPr="00473D7E" w:rsidRDefault="008D140B">
      <w:pPr>
        <w:rPr>
          <w:rFonts w:ascii="Arial" w:eastAsia="Arial" w:hAnsi="Arial" w:cs="Arial"/>
          <w:sz w:val="23"/>
          <w:szCs w:val="23"/>
        </w:rPr>
      </w:pPr>
      <w:r w:rsidRPr="00473D7E">
        <w:rPr>
          <w:rFonts w:ascii="Arial" w:eastAsia="Arial" w:hAnsi="Arial" w:cs="Arial"/>
          <w:sz w:val="23"/>
          <w:szCs w:val="23"/>
        </w:rPr>
        <w:t xml:space="preserve">e-mail: </w:t>
      </w:r>
      <w:hyperlink r:id="rId11">
        <w:r w:rsidRPr="00473D7E">
          <w:rPr>
            <w:rFonts w:ascii="Arial" w:eastAsia="Arial" w:hAnsi="Arial" w:cs="Arial"/>
            <w:color w:val="0000FF"/>
            <w:sz w:val="23"/>
            <w:szCs w:val="23"/>
            <w:u w:val="single"/>
          </w:rPr>
          <w:t>hr@manorprep.org</w:t>
        </w:r>
      </w:hyperlink>
    </w:p>
    <w:p w:rsidR="00B114E8" w:rsidRPr="00473D7E" w:rsidRDefault="00B114E8">
      <w:pPr>
        <w:rPr>
          <w:rFonts w:ascii="Arial" w:eastAsia="Arial" w:hAnsi="Arial" w:cs="Arial"/>
          <w:sz w:val="23"/>
          <w:szCs w:val="23"/>
        </w:rPr>
      </w:pPr>
    </w:p>
    <w:p w:rsidR="00B114E8" w:rsidRPr="00473D7E" w:rsidRDefault="008D140B">
      <w:pPr>
        <w:jc w:val="both"/>
        <w:rPr>
          <w:rFonts w:ascii="Arial" w:eastAsia="Arial" w:hAnsi="Arial" w:cs="Arial"/>
          <w:i/>
          <w:sz w:val="23"/>
          <w:szCs w:val="23"/>
        </w:rPr>
      </w:pPr>
      <w:r w:rsidRPr="00473D7E">
        <w:rPr>
          <w:rFonts w:ascii="Arial" w:eastAsia="Arial" w:hAnsi="Arial" w:cs="Arial"/>
          <w:b/>
          <w:i/>
          <w:sz w:val="23"/>
          <w:szCs w:val="23"/>
        </w:rPr>
        <w:t>Please note that we will require a signed copy of the Application Form returned to The Manor.</w:t>
      </w:r>
      <w:r w:rsidRPr="00473D7E">
        <w:rPr>
          <w:rFonts w:ascii="Arial" w:eastAsia="Arial" w:hAnsi="Arial" w:cs="Arial"/>
          <w:i/>
          <w:sz w:val="23"/>
          <w:szCs w:val="23"/>
        </w:rPr>
        <w:t xml:space="preserve">  </w:t>
      </w:r>
    </w:p>
    <w:p w:rsidR="00B114E8" w:rsidRPr="00473D7E" w:rsidRDefault="00B114E8">
      <w:pPr>
        <w:rPr>
          <w:rFonts w:ascii="Arial" w:eastAsia="Arial" w:hAnsi="Arial" w:cs="Arial"/>
          <w:sz w:val="23"/>
          <w:szCs w:val="23"/>
          <w:u w:val="single"/>
        </w:rPr>
      </w:pPr>
    </w:p>
    <w:p w:rsidR="00A51C1A" w:rsidRDefault="00A51C1A">
      <w:pPr>
        <w:rPr>
          <w:rFonts w:ascii="Arial" w:eastAsia="Arial" w:hAnsi="Arial" w:cs="Arial"/>
          <w:sz w:val="23"/>
          <w:szCs w:val="23"/>
        </w:rPr>
      </w:pPr>
    </w:p>
    <w:p w:rsidR="00A51C1A" w:rsidRDefault="00A51C1A">
      <w:pPr>
        <w:rPr>
          <w:rFonts w:ascii="Arial" w:eastAsia="Arial" w:hAnsi="Arial" w:cs="Arial"/>
          <w:sz w:val="23"/>
          <w:szCs w:val="23"/>
        </w:rPr>
      </w:pPr>
    </w:p>
    <w:p w:rsidR="00287692" w:rsidRDefault="00287692">
      <w:pPr>
        <w:rPr>
          <w:rFonts w:ascii="Arial" w:eastAsia="Arial" w:hAnsi="Arial" w:cs="Arial"/>
          <w:sz w:val="23"/>
          <w:szCs w:val="23"/>
        </w:rPr>
      </w:pPr>
    </w:p>
    <w:p w:rsidR="00B114E8" w:rsidRPr="00473D7E" w:rsidRDefault="008D140B">
      <w:pPr>
        <w:rPr>
          <w:rFonts w:ascii="Arial" w:eastAsia="Arial" w:hAnsi="Arial" w:cs="Arial"/>
          <w:sz w:val="23"/>
          <w:szCs w:val="23"/>
        </w:rPr>
      </w:pPr>
      <w:r w:rsidRPr="00473D7E">
        <w:rPr>
          <w:rFonts w:ascii="Arial" w:eastAsia="Arial" w:hAnsi="Arial" w:cs="Arial"/>
          <w:sz w:val="23"/>
          <w:szCs w:val="23"/>
        </w:rPr>
        <w:t>Information provided will be administered under the school’s Data Protection Policy.</w:t>
      </w:r>
    </w:p>
    <w:p w:rsidR="00B114E8" w:rsidRPr="00473D7E" w:rsidRDefault="00B114E8">
      <w:pPr>
        <w:rPr>
          <w:rFonts w:ascii="Arial" w:eastAsia="Arial" w:hAnsi="Arial" w:cs="Arial"/>
          <w:sz w:val="23"/>
          <w:szCs w:val="23"/>
        </w:rPr>
      </w:pPr>
    </w:p>
    <w:p w:rsidR="008D140B" w:rsidRPr="00A51C1A" w:rsidRDefault="001E125F" w:rsidP="00A51C1A">
      <w:pPr>
        <w:rPr>
          <w:rFonts w:ascii="Arial" w:hAnsi="Arial" w:cs="Arial"/>
          <w:sz w:val="23"/>
          <w:szCs w:val="23"/>
        </w:rPr>
      </w:pPr>
      <w:r>
        <w:rPr>
          <w:rStyle w:val="Emphasis"/>
          <w:rFonts w:ascii="Arial" w:hAnsi="Arial" w:cs="Arial"/>
          <w:color w:val="222222"/>
          <w:sz w:val="23"/>
          <w:szCs w:val="23"/>
          <w:lang w:val="en"/>
        </w:rPr>
        <w:t>The Manor Preparatory School is committed to safeguarding and promoting the welfare of children, and applicants must be willing to undergo child protection screening appropriate to the post, including checks with past employers and an Enhanced Disclosure from the Disclosure and Barring Service. We are an equal opportunities employer who welcomes applications from all sections of the community.</w:t>
      </w:r>
    </w:p>
    <w:p w:rsidR="008D140B" w:rsidRDefault="008D140B">
      <w:pPr>
        <w:jc w:val="both"/>
        <w:rPr>
          <w:rFonts w:ascii="Arial" w:eastAsia="Arial" w:hAnsi="Arial" w:cs="Arial"/>
          <w:b/>
        </w:rPr>
      </w:pPr>
    </w:p>
    <w:p w:rsidR="00B114E8" w:rsidRDefault="008D140B">
      <w:pPr>
        <w:rPr>
          <w:rFonts w:ascii="Arial" w:eastAsia="Arial" w:hAnsi="Arial" w:cs="Arial"/>
          <w:b/>
          <w:sz w:val="23"/>
          <w:szCs w:val="23"/>
        </w:rPr>
      </w:pPr>
      <w:r>
        <w:rPr>
          <w:rFonts w:ascii="Arial" w:eastAsia="Arial" w:hAnsi="Arial" w:cs="Arial"/>
          <w:b/>
          <w:sz w:val="23"/>
          <w:szCs w:val="23"/>
        </w:rPr>
        <w:t xml:space="preserve">Application and Recruitment Process </w:t>
      </w:r>
      <w:r>
        <w:rPr>
          <w:rFonts w:ascii="Wingdings" w:eastAsia="Wingdings" w:hAnsi="Wingdings" w:cs="Wingdings"/>
          <w:b/>
          <w:sz w:val="23"/>
          <w:szCs w:val="23"/>
        </w:rPr>
        <w:t></w:t>
      </w:r>
      <w:r>
        <w:rPr>
          <w:rFonts w:ascii="Arial" w:eastAsia="Arial" w:hAnsi="Arial" w:cs="Arial"/>
          <w:b/>
          <w:sz w:val="23"/>
          <w:szCs w:val="23"/>
        </w:rPr>
        <w:t xml:space="preserve"> Explanatory Note</w:t>
      </w:r>
    </w:p>
    <w:p w:rsidR="00B114E8" w:rsidRDefault="00B114E8">
      <w:pPr>
        <w:rPr>
          <w:rFonts w:ascii="Arial" w:eastAsia="Arial" w:hAnsi="Arial" w:cs="Arial"/>
          <w:sz w:val="23"/>
          <w:szCs w:val="23"/>
        </w:rPr>
      </w:pPr>
    </w:p>
    <w:p w:rsidR="00B114E8" w:rsidRDefault="00B114E8">
      <w:pPr>
        <w:rPr>
          <w:rFonts w:ascii="Arial" w:eastAsia="Arial" w:hAnsi="Arial" w:cs="Arial"/>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Application Form</w:t>
      </w:r>
    </w:p>
    <w:p w:rsidR="00B114E8" w:rsidRDefault="00B114E8">
      <w:pPr>
        <w:jc w:val="both"/>
        <w:rPr>
          <w:rFonts w:ascii="Arial" w:eastAsia="Arial" w:hAnsi="Arial" w:cs="Arial"/>
          <w:sz w:val="23"/>
          <w:szCs w:val="23"/>
        </w:rPr>
      </w:pPr>
    </w:p>
    <w:p w:rsidR="00B114E8" w:rsidRDefault="008D140B">
      <w:pPr>
        <w:numPr>
          <w:ilvl w:val="0"/>
          <w:numId w:val="16"/>
        </w:numPr>
        <w:ind w:left="360"/>
        <w:jc w:val="both"/>
        <w:rPr>
          <w:sz w:val="23"/>
          <w:szCs w:val="23"/>
        </w:rPr>
      </w:pPr>
      <w:r>
        <w:rPr>
          <w:rFonts w:ascii="Arial" w:eastAsia="Arial" w:hAnsi="Arial" w:cs="Arial"/>
          <w:sz w:val="23"/>
          <w:szCs w:val="23"/>
        </w:rPr>
        <w:t>Applications will only be accepted from candidates completing the enclosed application form in full. CV’s will not be accepted in substitution for completed application forms in the absence of good reason. They may, however, be submitted in addition to the application form.</w:t>
      </w:r>
    </w:p>
    <w:p w:rsidR="00B114E8" w:rsidRDefault="00B114E8">
      <w:pPr>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Candidates should be aware that all posts in the School involve some degree of responsibility for safeguarding children, although the extent of that responsibility will vary according to the nature of the post.  Please see job description for the post.</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proofErr w:type="gramStart"/>
      <w:r>
        <w:rPr>
          <w:rFonts w:ascii="Arial" w:eastAsia="Arial" w:hAnsi="Arial" w:cs="Arial"/>
          <w:sz w:val="23"/>
          <w:szCs w:val="23"/>
        </w:rPr>
        <w:t>Accordingly</w:t>
      </w:r>
      <w:proofErr w:type="gramEnd"/>
      <w:r>
        <w:rPr>
          <w:rFonts w:ascii="Arial" w:eastAsia="Arial" w:hAnsi="Arial" w:cs="Arial"/>
          <w:sz w:val="23"/>
          <w:szCs w:val="23"/>
        </w:rPr>
        <w:t xml:space="preserve"> this post is exempt from the Rehabilitation of Offenders Act 1974 and therefore all convictions, cautions and bind-overs, including those regarded as ‘spent’ must be declared, even if the candidate believes they have been deleted from police records. </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The successful applicant will be required to complete an Enhanced DBS Disclosure. For further information, contact the Disclosure and Barring Service – </w:t>
      </w:r>
      <w:hyperlink r:id="rId12">
        <w:r>
          <w:rPr>
            <w:rFonts w:ascii="Arial" w:eastAsia="Arial" w:hAnsi="Arial" w:cs="Arial"/>
            <w:color w:val="0000FF"/>
            <w:sz w:val="23"/>
            <w:szCs w:val="23"/>
            <w:u w:val="single"/>
          </w:rPr>
          <w:t>www.disclosuresdbs.co.uk</w:t>
        </w:r>
      </w:hyperlink>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We will seek references on shortlisted candidates and may approach previous employers for information to verify particular experience or qualifications, before interview.</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The employer may </w:t>
      </w:r>
      <w:proofErr w:type="gramStart"/>
      <w:r>
        <w:rPr>
          <w:rFonts w:ascii="Arial" w:eastAsia="Arial" w:hAnsi="Arial" w:cs="Arial"/>
          <w:sz w:val="23"/>
          <w:szCs w:val="23"/>
        </w:rPr>
        <w:t>answer ’</w:t>
      </w:r>
      <w:proofErr w:type="gramEnd"/>
      <w:r>
        <w:rPr>
          <w:rFonts w:ascii="Arial" w:eastAsia="Arial" w:hAnsi="Arial" w:cs="Arial"/>
          <w:sz w:val="23"/>
          <w:szCs w:val="23"/>
        </w:rPr>
        <w:t>‘not applicable’ if your duties have not brought you into contact with children or young persons.  The school may contact any of your previous places of work, whether or not they have been named in connection with a referee.</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You should be aware that provision of false information is an offence and could result in the application being rejected or summary dismissal if the applicant has been selected and possible referral to the police and/or Department for Education. </w:t>
      </w: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Invitation to Interview</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If you are invited to interview this will be conducted in person and the areas which it will explore will include suitability to work with children.  Interviews for teaching posts will normally consist of two rounds: short-listed candidates are invited to a first round. A selection of these candidates will then be asked to return for second round, which will include a lesson observation and a tour of the school.</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 xml:space="preserve">What to bring to the </w:t>
      </w:r>
      <w:r w:rsidR="00A51C1A">
        <w:rPr>
          <w:rFonts w:ascii="Arial" w:eastAsia="Arial" w:hAnsi="Arial" w:cs="Arial"/>
          <w:b/>
          <w:sz w:val="23"/>
          <w:szCs w:val="23"/>
        </w:rPr>
        <w:t>Interview?</w:t>
      </w: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numPr>
          <w:ilvl w:val="0"/>
          <w:numId w:val="3"/>
        </w:numPr>
        <w:pBdr>
          <w:top w:val="nil"/>
          <w:left w:val="nil"/>
          <w:bottom w:val="nil"/>
          <w:right w:val="nil"/>
          <w:between w:val="nil"/>
        </w:pBdr>
        <w:ind w:left="426" w:hanging="426"/>
        <w:rPr>
          <w:rFonts w:ascii="Arial" w:eastAsia="Arial" w:hAnsi="Arial" w:cs="Arial"/>
          <w:b/>
          <w:color w:val="000000"/>
          <w:sz w:val="23"/>
          <w:szCs w:val="23"/>
        </w:rPr>
      </w:pPr>
      <w:r>
        <w:rPr>
          <w:rFonts w:ascii="Arial" w:eastAsia="Arial" w:hAnsi="Arial" w:cs="Arial"/>
          <w:b/>
          <w:color w:val="000000"/>
          <w:sz w:val="23"/>
          <w:szCs w:val="23"/>
        </w:rPr>
        <w:t>Eligibility to work in the UK Documents: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Please ensure that you pass your proof of eligibility to work in the UK to the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interviewer at your interview.</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British Citizen;</w:t>
      </w:r>
    </w:p>
    <w:p w:rsidR="00B114E8" w:rsidRDefault="00B114E8">
      <w:pPr>
        <w:rPr>
          <w:rFonts w:ascii="Arial" w:eastAsia="Arial" w:hAnsi="Arial" w:cs="Arial"/>
          <w:b/>
          <w:color w:val="000000"/>
          <w:sz w:val="23"/>
          <w:szCs w:val="23"/>
        </w:rPr>
      </w:pPr>
    </w:p>
    <w:p w:rsidR="00B114E8" w:rsidRDefault="008D140B">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Passport showing that the holder is a British citizen.</w:t>
      </w:r>
    </w:p>
    <w:p w:rsidR="00B114E8" w:rsidRDefault="008D140B">
      <w:pPr>
        <w:pBdr>
          <w:top w:val="nil"/>
          <w:left w:val="nil"/>
          <w:bottom w:val="nil"/>
          <w:right w:val="nil"/>
          <w:between w:val="nil"/>
        </w:pBdr>
        <w:ind w:left="720" w:hanging="720"/>
        <w:rPr>
          <w:rFonts w:ascii="Arial" w:eastAsia="Arial" w:hAnsi="Arial" w:cs="Arial"/>
          <w:b/>
          <w:color w:val="000000"/>
          <w:sz w:val="23"/>
          <w:szCs w:val="23"/>
        </w:rPr>
      </w:pPr>
      <w:r>
        <w:rPr>
          <w:rFonts w:ascii="Arial" w:eastAsia="Arial" w:hAnsi="Arial" w:cs="Arial"/>
          <w:b/>
          <w:color w:val="000000"/>
          <w:sz w:val="23"/>
          <w:szCs w:val="23"/>
        </w:rPr>
        <w:t>OR</w:t>
      </w:r>
    </w:p>
    <w:p w:rsidR="00B114E8" w:rsidRDefault="008D140B">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A Full UK Birth Certificate or birth certificate issued in the Channel Islands,</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Isle of Man or Ireland along with either a P45 or P60 or a wage slip that is printed.</w:t>
      </w:r>
    </w:p>
    <w:p w:rsidR="008D140B" w:rsidRDefault="008D140B">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Citizens from the EU/EEA;</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Do not require work permits or Sponsorship and have complete freedom to live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and work in the UK - see countries below:</w:t>
      </w:r>
    </w:p>
    <w:p w:rsidR="00B114E8" w:rsidRDefault="008D140B">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Austria, Belgium, Cyprus, Denmark, Finland, France, Germany, Greece,</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Ireland, Italy, Luxembourg, Malta, Netherlands, Portugal, Spain, Sweden, UK</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and also Switzerland, Norway, Liechtenstein and Iceland</w:t>
      </w:r>
    </w:p>
    <w:p w:rsidR="00B114E8" w:rsidRDefault="008D140B">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Czech Republic, Estonia, Hungary, Latvia, Lithuania, Poland, Slovakia,</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Slovenia</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The following A2 Countries do require Accession Worker Card</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Bulgarian or Romanian Nationals (Blue, Purple or Yellow)</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All non EU/EEA Citizen require one of the following documents:</w:t>
      </w:r>
    </w:p>
    <w:p w:rsidR="00B114E8" w:rsidRDefault="00B114E8">
      <w:pPr>
        <w:rPr>
          <w:rFonts w:ascii="Arial" w:eastAsia="Arial" w:hAnsi="Arial" w:cs="Arial"/>
          <w:b/>
          <w:color w:val="000000"/>
          <w:sz w:val="23"/>
          <w:szCs w:val="23"/>
        </w:rPr>
      </w:pP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Ancestral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Family Reunion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Shortage Occupations (Tier) 2</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Spousal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Married to a UK Citizen</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Partner/married to holder of Sponsorship</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Student Visa – Tier 4</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Tier 5</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Youth Mobility</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Indefinite leave to Remain in the UK (Permanent Residence)</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Settlement</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Refugee</w:t>
      </w:r>
    </w:p>
    <w:p w:rsidR="00B114E8" w:rsidRDefault="00B114E8">
      <w:pPr>
        <w:rPr>
          <w:rFonts w:ascii="Arial" w:eastAsia="Arial" w:hAnsi="Arial" w:cs="Arial"/>
          <w:sz w:val="23"/>
          <w:szCs w:val="23"/>
        </w:rPr>
      </w:pPr>
    </w:p>
    <w:p w:rsidR="00B114E8" w:rsidRDefault="00B114E8">
      <w:pPr>
        <w:rPr>
          <w:rFonts w:ascii="Arial" w:eastAsia="Arial" w:hAnsi="Arial" w:cs="Arial"/>
          <w:sz w:val="23"/>
          <w:szCs w:val="23"/>
        </w:rPr>
      </w:pPr>
    </w:p>
    <w:p w:rsidR="00B114E8" w:rsidRDefault="00B114E8">
      <w:pPr>
        <w:rPr>
          <w:rFonts w:ascii="Arial" w:eastAsia="Arial" w:hAnsi="Arial" w:cs="Arial"/>
          <w:sz w:val="23"/>
          <w:szCs w:val="23"/>
        </w:rPr>
      </w:pPr>
    </w:p>
    <w:p w:rsidR="008D140B" w:rsidRDefault="008D140B">
      <w:pPr>
        <w:rPr>
          <w:rFonts w:ascii="Arial" w:eastAsia="Arial" w:hAnsi="Arial" w:cs="Arial"/>
          <w:sz w:val="23"/>
          <w:szCs w:val="23"/>
        </w:rPr>
      </w:pPr>
    </w:p>
    <w:p w:rsidR="00B114E8" w:rsidRDefault="008D140B">
      <w:pPr>
        <w:numPr>
          <w:ilvl w:val="0"/>
          <w:numId w:val="3"/>
        </w:numPr>
        <w:pBdr>
          <w:top w:val="nil"/>
          <w:left w:val="nil"/>
          <w:bottom w:val="nil"/>
          <w:right w:val="nil"/>
          <w:between w:val="nil"/>
        </w:pBdr>
        <w:ind w:left="284" w:hanging="284"/>
        <w:rPr>
          <w:rFonts w:ascii="Arial" w:eastAsia="Arial" w:hAnsi="Arial" w:cs="Arial"/>
          <w:b/>
          <w:color w:val="000000"/>
          <w:sz w:val="23"/>
          <w:szCs w:val="23"/>
        </w:rPr>
      </w:pPr>
      <w:r>
        <w:rPr>
          <w:rFonts w:ascii="Arial" w:eastAsia="Arial" w:hAnsi="Arial" w:cs="Arial"/>
          <w:b/>
          <w:color w:val="000000"/>
          <w:sz w:val="23"/>
          <w:szCs w:val="23"/>
        </w:rPr>
        <w:t>DBS Documents: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We routinely verify qualifications where they are a mandatory requirement for the post and undertake enhanced Disclosure and Barring List checks on all staff who have contact with children or vulnerable adults.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Unless you are able to provide details of a portable DBS Certificate for checking by the school then you will be required to undergo a DBS check at The Manor.</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The appropriate documents should be presented at interview and they will be photocopied and verified at this stage.</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Should you not be successful in securing the position you are interviewing for, these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copied documents will be securely destroyed.   N.B. (Photocopies are not acceptable).</w:t>
      </w:r>
    </w:p>
    <w:p w:rsidR="00B114E8" w:rsidRDefault="00B114E8">
      <w:pPr>
        <w:rPr>
          <w:rFonts w:ascii="Arial" w:eastAsia="Arial" w:hAnsi="Arial" w:cs="Arial"/>
          <w:b/>
          <w:color w:val="000000"/>
          <w:sz w:val="23"/>
          <w:szCs w:val="23"/>
        </w:rPr>
      </w:pPr>
    </w:p>
    <w:p w:rsidR="00B114E8" w:rsidRDefault="00B114E8">
      <w:pPr>
        <w:rPr>
          <w:rFonts w:ascii="Arial" w:eastAsia="Arial" w:hAnsi="Arial" w:cs="Arial"/>
          <w:b/>
          <w:color w:val="000000"/>
          <w:sz w:val="23"/>
          <w:szCs w:val="23"/>
        </w:rPr>
      </w:pPr>
    </w:p>
    <w:p w:rsidR="00B114E8" w:rsidRDefault="008D140B">
      <w:pPr>
        <w:numPr>
          <w:ilvl w:val="0"/>
          <w:numId w:val="3"/>
        </w:numPr>
        <w:pBdr>
          <w:top w:val="nil"/>
          <w:left w:val="nil"/>
          <w:bottom w:val="nil"/>
          <w:right w:val="nil"/>
          <w:between w:val="nil"/>
        </w:pBdr>
        <w:ind w:left="284" w:hanging="720"/>
        <w:rPr>
          <w:rFonts w:ascii="Arial" w:eastAsia="Arial" w:hAnsi="Arial" w:cs="Arial"/>
          <w:b/>
          <w:color w:val="000000"/>
          <w:sz w:val="23"/>
          <w:szCs w:val="23"/>
        </w:rPr>
      </w:pPr>
      <w:r>
        <w:rPr>
          <w:rFonts w:ascii="Arial" w:eastAsia="Arial" w:hAnsi="Arial" w:cs="Arial"/>
          <w:b/>
          <w:color w:val="000000"/>
          <w:sz w:val="23"/>
          <w:szCs w:val="23"/>
        </w:rPr>
        <w:t>Professional Qualification and Membership</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If the position you are applying for requires a mandatory professional qualification</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you will need to produce your qualification and proof of professional membership at</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interview.</w:t>
      </w:r>
    </w:p>
    <w:p w:rsidR="00B114E8" w:rsidRDefault="00B114E8">
      <w:pPr>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Conditional Offer of Appointment: Pre-Appointment Checks</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Any offer to a successful candidate will be conditional upon</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identity and qualifications</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right to work in the UK</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a check against the Children’s Barred List and the Adults’ Barred List</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satisfactory Enhanced Disclosure and Barring Service check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where the successful candidate has worked or been resident overseas in the previous five years, such checks and confirmations as the School may require in accordance with statutory guidance</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receipt of at least two satisfactory references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professional status such as GTC registration, QTS Status (where required), NPQH</w:t>
      </w:r>
    </w:p>
    <w:p w:rsidR="00B114E8" w:rsidRDefault="008D140B">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signed declaration of medical fitness to work with children </w:t>
      </w:r>
    </w:p>
    <w:p w:rsidR="00B114E8" w:rsidRDefault="008D140B">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completion of </w:t>
      </w:r>
      <w:proofErr w:type="gramStart"/>
      <w:r>
        <w:rPr>
          <w:rFonts w:ascii="Arial" w:eastAsia="Arial" w:hAnsi="Arial" w:cs="Arial"/>
          <w:sz w:val="23"/>
          <w:szCs w:val="23"/>
        </w:rPr>
        <w:t>an</w:t>
      </w:r>
      <w:proofErr w:type="gramEnd"/>
      <w:r>
        <w:rPr>
          <w:rFonts w:ascii="Arial" w:eastAsia="Arial" w:hAnsi="Arial" w:cs="Arial"/>
          <w:sz w:val="23"/>
          <w:szCs w:val="23"/>
        </w:rPr>
        <w:t xml:space="preserve"> Declaration of Disqualification</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satisfactory completion of the probationary period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successful completion of statutory induction period (applies to those who obtained QTS after 7 May 1999)</w:t>
      </w:r>
    </w:p>
    <w:p w:rsidR="00B114E8" w:rsidRDefault="00B114E8">
      <w:pPr>
        <w:tabs>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WARNING</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Where a candidate is:</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found to be on Children’s Barred List, Adults’ Barred List or the Protection of Children Act List; or </w:t>
      </w:r>
    </w:p>
    <w:p w:rsidR="00B114E8" w:rsidRPr="00A1275E"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the Enhanced DBS disclosure shows s/he has been disqualified from working with children by a Court; or </w:t>
      </w:r>
    </w:p>
    <w:p w:rsidR="00A1275E" w:rsidRDefault="00A1275E" w:rsidP="00A1275E">
      <w:pPr>
        <w:tabs>
          <w:tab w:val="left" w:pos="1417"/>
          <w:tab w:val="left" w:pos="2126"/>
          <w:tab w:val="left" w:pos="2835"/>
          <w:tab w:val="left" w:pos="3543"/>
          <w:tab w:val="right" w:pos="8220"/>
        </w:tabs>
        <w:jc w:val="both"/>
        <w:rPr>
          <w:rFonts w:ascii="Arial" w:eastAsia="Arial" w:hAnsi="Arial" w:cs="Arial"/>
          <w:sz w:val="23"/>
          <w:szCs w:val="23"/>
        </w:rPr>
      </w:pPr>
    </w:p>
    <w:p w:rsidR="00A1275E" w:rsidRDefault="00A1275E" w:rsidP="00A1275E">
      <w:pPr>
        <w:tabs>
          <w:tab w:val="left" w:pos="1417"/>
          <w:tab w:val="left" w:pos="2126"/>
          <w:tab w:val="left" w:pos="2835"/>
          <w:tab w:val="left" w:pos="3543"/>
          <w:tab w:val="right" w:pos="8220"/>
        </w:tabs>
        <w:jc w:val="both"/>
        <w:rPr>
          <w:rFonts w:ascii="Arial" w:eastAsia="Arial" w:hAnsi="Arial" w:cs="Arial"/>
          <w:sz w:val="23"/>
          <w:szCs w:val="23"/>
        </w:rPr>
      </w:pPr>
    </w:p>
    <w:p w:rsidR="00A1275E" w:rsidRDefault="00A1275E" w:rsidP="00A1275E">
      <w:pPr>
        <w:tabs>
          <w:tab w:val="left" w:pos="1417"/>
          <w:tab w:val="left" w:pos="2126"/>
          <w:tab w:val="left" w:pos="2835"/>
          <w:tab w:val="left" w:pos="3543"/>
          <w:tab w:val="right" w:pos="8220"/>
        </w:tabs>
        <w:jc w:val="both"/>
        <w:rPr>
          <w:rFonts w:ascii="Arial" w:eastAsia="Arial" w:hAnsi="Arial" w:cs="Arial"/>
          <w:sz w:val="23"/>
          <w:szCs w:val="23"/>
        </w:rPr>
      </w:pPr>
    </w:p>
    <w:p w:rsidR="00287692" w:rsidRDefault="00287692" w:rsidP="00A1275E">
      <w:pPr>
        <w:tabs>
          <w:tab w:val="left" w:pos="1417"/>
          <w:tab w:val="left" w:pos="2126"/>
          <w:tab w:val="left" w:pos="2835"/>
          <w:tab w:val="left" w:pos="3543"/>
          <w:tab w:val="right" w:pos="8220"/>
        </w:tabs>
        <w:jc w:val="both"/>
        <w:rPr>
          <w:rFonts w:ascii="Arial" w:eastAsia="Arial" w:hAnsi="Arial" w:cs="Arial"/>
          <w:sz w:val="23"/>
          <w:szCs w:val="23"/>
        </w:rPr>
      </w:pPr>
    </w:p>
    <w:p w:rsidR="00A1275E" w:rsidRDefault="00A1275E" w:rsidP="00A1275E">
      <w:pPr>
        <w:tabs>
          <w:tab w:val="left" w:pos="1417"/>
          <w:tab w:val="left" w:pos="2126"/>
          <w:tab w:val="left" w:pos="2835"/>
          <w:tab w:val="left" w:pos="3543"/>
          <w:tab w:val="right" w:pos="8220"/>
        </w:tabs>
        <w:jc w:val="both"/>
        <w:rPr>
          <w:rFonts w:ascii="Arial" w:eastAsia="Arial" w:hAnsi="Arial" w:cs="Arial"/>
          <w:sz w:val="23"/>
          <w:szCs w:val="23"/>
        </w:rPr>
      </w:pPr>
    </w:p>
    <w:p w:rsidR="00A1275E" w:rsidRDefault="00A1275E" w:rsidP="00A1275E">
      <w:pPr>
        <w:tabs>
          <w:tab w:val="left" w:pos="1417"/>
          <w:tab w:val="left" w:pos="2126"/>
          <w:tab w:val="left" w:pos="2835"/>
          <w:tab w:val="left" w:pos="3543"/>
          <w:tab w:val="right" w:pos="8220"/>
        </w:tabs>
        <w:jc w:val="both"/>
        <w:rPr>
          <w:sz w:val="23"/>
          <w:szCs w:val="23"/>
        </w:rPr>
      </w:pP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found to have provided false information in, or in support of, his/her application; or</w:t>
      </w: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the subject of serious expressions of concern as to his/her suitability to work with children, the facts will be reported to the Police and/or the Department for Education and the ISA.</w:t>
      </w:r>
    </w:p>
    <w:sectPr w:rsidR="00B114E8" w:rsidSect="00A42FB5">
      <w:headerReference w:type="default" r:id="rId13"/>
      <w:footerReference w:type="default" r:id="rId14"/>
      <w:pgSz w:w="11906" w:h="16838"/>
      <w:pgMar w:top="1134" w:right="1134" w:bottom="1134" w:left="1134" w:header="709"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F" w:rsidRDefault="002C0D8F">
      <w:r>
        <w:separator/>
      </w:r>
    </w:p>
  </w:endnote>
  <w:endnote w:type="continuationSeparator" w:id="0">
    <w:p w:rsidR="002C0D8F" w:rsidRDefault="002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5" w:rsidRPr="00706672" w:rsidRDefault="008959EA" w:rsidP="00A42FB5">
    <w:pPr>
      <w:pStyle w:val="Footer"/>
      <w:rPr>
        <w:rFonts w:ascii="Arial" w:hAnsi="Arial" w:cs="Arial"/>
        <w:sz w:val="18"/>
        <w:szCs w:val="18"/>
      </w:rPr>
    </w:pPr>
    <w:sdt>
      <w:sdtPr>
        <w:rPr>
          <w:rFonts w:ascii="Arial" w:hAnsi="Arial" w:cs="Arial"/>
          <w:sz w:val="18"/>
          <w:szCs w:val="18"/>
        </w:rPr>
        <w:id w:val="413755166"/>
        <w:docPartObj>
          <w:docPartGallery w:val="Page Numbers (Bottom of Page)"/>
          <w:docPartUnique/>
        </w:docPartObj>
      </w:sdtPr>
      <w:sdtEndPr>
        <w:rPr>
          <w:noProof/>
        </w:rPr>
      </w:sdtEndPr>
      <w:sdtContent>
        <w:r w:rsidR="00706672">
          <w:rPr>
            <w:rFonts w:ascii="Arial" w:hAnsi="Arial" w:cs="Arial"/>
            <w:sz w:val="18"/>
            <w:szCs w:val="18"/>
          </w:rPr>
          <w:t xml:space="preserve">Application </w:t>
        </w:r>
        <w:r w:rsidR="00A42FB5" w:rsidRPr="00706672">
          <w:rPr>
            <w:rFonts w:ascii="Arial" w:hAnsi="Arial" w:cs="Arial"/>
            <w:sz w:val="18"/>
            <w:szCs w:val="18"/>
          </w:rPr>
          <w:t xml:space="preserve">Pack – </w:t>
        </w:r>
        <w:r w:rsidR="00A51C1A">
          <w:rPr>
            <w:rFonts w:ascii="Arial" w:hAnsi="Arial" w:cs="Arial"/>
            <w:sz w:val="18"/>
            <w:szCs w:val="18"/>
          </w:rPr>
          <w:t>Minibus Supervisor</w:t>
        </w:r>
        <w:r w:rsidR="00A42FB5" w:rsidRPr="00706672">
          <w:rPr>
            <w:rFonts w:ascii="Arial" w:hAnsi="Arial" w:cs="Arial"/>
            <w:sz w:val="18"/>
            <w:szCs w:val="18"/>
          </w:rPr>
          <w:tab/>
        </w:r>
        <w:r w:rsidR="00A42FB5" w:rsidRPr="00706672">
          <w:rPr>
            <w:rFonts w:ascii="Arial" w:hAnsi="Arial" w:cs="Arial"/>
            <w:sz w:val="18"/>
            <w:szCs w:val="18"/>
          </w:rPr>
          <w:tab/>
          <w:t xml:space="preserve">Page </w:t>
        </w:r>
        <w:r w:rsidR="00A42FB5" w:rsidRPr="00706672">
          <w:rPr>
            <w:rFonts w:ascii="Arial" w:hAnsi="Arial" w:cs="Arial"/>
            <w:sz w:val="18"/>
            <w:szCs w:val="18"/>
          </w:rPr>
          <w:fldChar w:fldCharType="begin"/>
        </w:r>
        <w:r w:rsidR="00A42FB5" w:rsidRPr="00706672">
          <w:rPr>
            <w:rFonts w:ascii="Arial" w:hAnsi="Arial" w:cs="Arial"/>
            <w:sz w:val="18"/>
            <w:szCs w:val="18"/>
          </w:rPr>
          <w:instrText xml:space="preserve"> PAGE   \* MERGEFORMAT </w:instrText>
        </w:r>
        <w:r w:rsidR="00A42FB5" w:rsidRPr="00706672">
          <w:rPr>
            <w:rFonts w:ascii="Arial" w:hAnsi="Arial" w:cs="Arial"/>
            <w:sz w:val="18"/>
            <w:szCs w:val="18"/>
          </w:rPr>
          <w:fldChar w:fldCharType="separate"/>
        </w:r>
        <w:r>
          <w:rPr>
            <w:rFonts w:ascii="Arial" w:hAnsi="Arial" w:cs="Arial"/>
            <w:noProof/>
            <w:sz w:val="18"/>
            <w:szCs w:val="18"/>
          </w:rPr>
          <w:t>8</w:t>
        </w:r>
        <w:r w:rsidR="00A42FB5" w:rsidRPr="00706672">
          <w:rPr>
            <w:rFonts w:ascii="Arial" w:hAnsi="Arial" w:cs="Arial"/>
            <w:noProof/>
            <w:sz w:val="18"/>
            <w:szCs w:val="18"/>
          </w:rPr>
          <w:fldChar w:fldCharType="end"/>
        </w:r>
        <w:r w:rsidR="00A42FB5" w:rsidRPr="00706672">
          <w:rPr>
            <w:rFonts w:ascii="Arial" w:hAnsi="Arial" w:cs="Arial"/>
            <w:noProof/>
            <w:sz w:val="18"/>
            <w:szCs w:val="18"/>
          </w:rPr>
          <w:t xml:space="preserve"> of</w:t>
        </w:r>
      </w:sdtContent>
    </w:sdt>
    <w:r w:rsidR="00A42FB5" w:rsidRPr="00706672">
      <w:rPr>
        <w:rFonts w:ascii="Arial" w:hAnsi="Arial" w:cs="Arial"/>
        <w:noProof/>
        <w:sz w:val="18"/>
        <w:szCs w:val="18"/>
      </w:rPr>
      <w:t xml:space="preserve"> 11</w:t>
    </w:r>
  </w:p>
  <w:p w:rsidR="00B114E8" w:rsidRDefault="00B114E8">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F" w:rsidRDefault="002C0D8F">
      <w:r>
        <w:separator/>
      </w:r>
    </w:p>
  </w:footnote>
  <w:footnote w:type="continuationSeparator" w:id="0">
    <w:p w:rsidR="002C0D8F" w:rsidRDefault="002C0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5" w:rsidRDefault="00A42FB5">
    <w:pPr>
      <w:pStyle w:val="Header"/>
    </w:pPr>
    <w:bookmarkStart w:id="1" w:name="_gjdgxs" w:colFirst="0" w:colLast="0"/>
    <w:bookmarkEnd w:id="1"/>
    <w:r>
      <w:rPr>
        <w:noProof/>
      </w:rPr>
      <w:drawing>
        <wp:anchor distT="0" distB="0" distL="114300" distR="114300" simplePos="0" relativeHeight="251659264" behindDoc="0" locked="0" layoutInCell="1" hidden="0" allowOverlap="1" wp14:anchorId="554A765D" wp14:editId="24ABB1F7">
          <wp:simplePos x="0" y="0"/>
          <wp:positionH relativeFrom="column">
            <wp:posOffset>1844040</wp:posOffset>
          </wp:positionH>
          <wp:positionV relativeFrom="paragraph">
            <wp:posOffset>-104140</wp:posOffset>
          </wp:positionV>
          <wp:extent cx="2526665" cy="770255"/>
          <wp:effectExtent l="0" t="0" r="6985"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26665" cy="7702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1E4"/>
    <w:multiLevelType w:val="multilevel"/>
    <w:tmpl w:val="F60E0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1B2946"/>
    <w:multiLevelType w:val="hybridMultilevel"/>
    <w:tmpl w:val="417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C1B50"/>
    <w:multiLevelType w:val="multilevel"/>
    <w:tmpl w:val="00D07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1A131E"/>
    <w:multiLevelType w:val="multilevel"/>
    <w:tmpl w:val="54B2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03B1E"/>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D4ECE"/>
    <w:multiLevelType w:val="hybridMultilevel"/>
    <w:tmpl w:val="2F6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F266F"/>
    <w:multiLevelType w:val="multilevel"/>
    <w:tmpl w:val="5178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E32E80"/>
    <w:multiLevelType w:val="multilevel"/>
    <w:tmpl w:val="421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35B2B"/>
    <w:multiLevelType w:val="multilevel"/>
    <w:tmpl w:val="8B060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155393"/>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C202EF"/>
    <w:multiLevelType w:val="multilevel"/>
    <w:tmpl w:val="7C8C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9F3793"/>
    <w:multiLevelType w:val="multilevel"/>
    <w:tmpl w:val="A32C71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841E56"/>
    <w:multiLevelType w:val="hybridMultilevel"/>
    <w:tmpl w:val="1478B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917386"/>
    <w:multiLevelType w:val="multilevel"/>
    <w:tmpl w:val="4638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921F3C"/>
    <w:multiLevelType w:val="hybridMultilevel"/>
    <w:tmpl w:val="CA7A4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C37173"/>
    <w:multiLevelType w:val="hybridMultilevel"/>
    <w:tmpl w:val="FA3A36D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A611B"/>
    <w:multiLevelType w:val="multilevel"/>
    <w:tmpl w:val="16EA8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2A10A3"/>
    <w:multiLevelType w:val="multilevel"/>
    <w:tmpl w:val="BB1C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A841AC"/>
    <w:multiLevelType w:val="multilevel"/>
    <w:tmpl w:val="5C2EB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977835"/>
    <w:multiLevelType w:val="multilevel"/>
    <w:tmpl w:val="A53A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A46B2C"/>
    <w:multiLevelType w:val="multilevel"/>
    <w:tmpl w:val="8576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146153"/>
    <w:multiLevelType w:val="multilevel"/>
    <w:tmpl w:val="FBB61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B47684"/>
    <w:multiLevelType w:val="multilevel"/>
    <w:tmpl w:val="E154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A67E88"/>
    <w:multiLevelType w:val="multilevel"/>
    <w:tmpl w:val="1ACC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344120"/>
    <w:multiLevelType w:val="multilevel"/>
    <w:tmpl w:val="6D4C8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B45D19"/>
    <w:multiLevelType w:val="multilevel"/>
    <w:tmpl w:val="8C0E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2514E5"/>
    <w:multiLevelType w:val="multilevel"/>
    <w:tmpl w:val="9B2C6D5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6F28B3"/>
    <w:multiLevelType w:val="multilevel"/>
    <w:tmpl w:val="425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FE7DF7"/>
    <w:multiLevelType w:val="multilevel"/>
    <w:tmpl w:val="A53C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24"/>
  </w:num>
  <w:num w:numId="4">
    <w:abstractNumId w:val="13"/>
  </w:num>
  <w:num w:numId="5">
    <w:abstractNumId w:val="8"/>
  </w:num>
  <w:num w:numId="6">
    <w:abstractNumId w:val="6"/>
  </w:num>
  <w:num w:numId="7">
    <w:abstractNumId w:val="16"/>
  </w:num>
  <w:num w:numId="8">
    <w:abstractNumId w:val="21"/>
  </w:num>
  <w:num w:numId="9">
    <w:abstractNumId w:val="26"/>
  </w:num>
  <w:num w:numId="10">
    <w:abstractNumId w:val="0"/>
  </w:num>
  <w:num w:numId="11">
    <w:abstractNumId w:val="17"/>
  </w:num>
  <w:num w:numId="12">
    <w:abstractNumId w:val="18"/>
  </w:num>
  <w:num w:numId="13">
    <w:abstractNumId w:val="22"/>
  </w:num>
  <w:num w:numId="14">
    <w:abstractNumId w:val="27"/>
  </w:num>
  <w:num w:numId="15">
    <w:abstractNumId w:val="10"/>
  </w:num>
  <w:num w:numId="16">
    <w:abstractNumId w:val="7"/>
  </w:num>
  <w:num w:numId="17">
    <w:abstractNumId w:val="20"/>
  </w:num>
  <w:num w:numId="18">
    <w:abstractNumId w:val="25"/>
  </w:num>
  <w:num w:numId="19">
    <w:abstractNumId w:val="28"/>
  </w:num>
  <w:num w:numId="20">
    <w:abstractNumId w:val="3"/>
  </w:num>
  <w:num w:numId="21">
    <w:abstractNumId w:val="5"/>
  </w:num>
  <w:num w:numId="22">
    <w:abstractNumId w:val="9"/>
  </w:num>
  <w:num w:numId="23">
    <w:abstractNumId w:val="19"/>
  </w:num>
  <w:num w:numId="24">
    <w:abstractNumId w:val="23"/>
  </w:num>
  <w:num w:numId="25">
    <w:abstractNumId w:val="14"/>
  </w:num>
  <w:num w:numId="26">
    <w:abstractNumId w:val="15"/>
  </w:num>
  <w:num w:numId="27">
    <w:abstractNumId w:val="1"/>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E8"/>
    <w:rsid w:val="00025687"/>
    <w:rsid w:val="000D5E51"/>
    <w:rsid w:val="00145AB7"/>
    <w:rsid w:val="00146EA8"/>
    <w:rsid w:val="00173B54"/>
    <w:rsid w:val="00191546"/>
    <w:rsid w:val="001C1556"/>
    <w:rsid w:val="001E125F"/>
    <w:rsid w:val="0027045E"/>
    <w:rsid w:val="0028466C"/>
    <w:rsid w:val="00287692"/>
    <w:rsid w:val="002A3CF6"/>
    <w:rsid w:val="002B4BFD"/>
    <w:rsid w:val="002C0D8F"/>
    <w:rsid w:val="002E31AD"/>
    <w:rsid w:val="00395AEE"/>
    <w:rsid w:val="003F0564"/>
    <w:rsid w:val="00423730"/>
    <w:rsid w:val="0046277E"/>
    <w:rsid w:val="00473D7E"/>
    <w:rsid w:val="004C7C27"/>
    <w:rsid w:val="004D15E3"/>
    <w:rsid w:val="00515190"/>
    <w:rsid w:val="0058519D"/>
    <w:rsid w:val="005D60EC"/>
    <w:rsid w:val="006404A4"/>
    <w:rsid w:val="00642E8E"/>
    <w:rsid w:val="006A6EF2"/>
    <w:rsid w:val="00706672"/>
    <w:rsid w:val="00734BD3"/>
    <w:rsid w:val="00765C58"/>
    <w:rsid w:val="007977CB"/>
    <w:rsid w:val="007A2B44"/>
    <w:rsid w:val="007A3123"/>
    <w:rsid w:val="007A3AD6"/>
    <w:rsid w:val="008959EA"/>
    <w:rsid w:val="008B1512"/>
    <w:rsid w:val="008B4464"/>
    <w:rsid w:val="008D140B"/>
    <w:rsid w:val="008F5012"/>
    <w:rsid w:val="00911D67"/>
    <w:rsid w:val="00A1275E"/>
    <w:rsid w:val="00A27E77"/>
    <w:rsid w:val="00A42FB5"/>
    <w:rsid w:val="00A45E93"/>
    <w:rsid w:val="00A51C1A"/>
    <w:rsid w:val="00A72C11"/>
    <w:rsid w:val="00AE64E9"/>
    <w:rsid w:val="00AE65B3"/>
    <w:rsid w:val="00AF3718"/>
    <w:rsid w:val="00B114E8"/>
    <w:rsid w:val="00C430C5"/>
    <w:rsid w:val="00D14977"/>
    <w:rsid w:val="00D33321"/>
    <w:rsid w:val="00D72D29"/>
    <w:rsid w:val="00D81917"/>
    <w:rsid w:val="00DD4276"/>
    <w:rsid w:val="00E3187C"/>
    <w:rsid w:val="00E86595"/>
    <w:rsid w:val="00EE5D12"/>
    <w:rsid w:val="00F26A02"/>
    <w:rsid w:val="00F57AE2"/>
    <w:rsid w:val="00FA0778"/>
    <w:rsid w:val="00FE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23AEFA"/>
  <w15:docId w15:val="{2374F1EB-4967-4BF4-AC17-91E94E8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rPr>
  </w:style>
  <w:style w:type="paragraph" w:styleId="Subtitle">
    <w:name w:val="Subtitle"/>
    <w:basedOn w:val="Normal"/>
    <w:next w:val="Normal"/>
    <w:rPr>
      <w:rFonts w:ascii="Book Antiqua" w:eastAsia="Book Antiqua" w:hAnsi="Book Antiqua" w:cs="Book Antiqua"/>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45E"/>
    <w:pPr>
      <w:ind w:left="720"/>
    </w:pPr>
    <w:rPr>
      <w:rFonts w:eastAsia="Calibri"/>
    </w:rPr>
  </w:style>
  <w:style w:type="paragraph" w:styleId="Header">
    <w:name w:val="header"/>
    <w:basedOn w:val="Normal"/>
    <w:link w:val="HeaderChar"/>
    <w:uiPriority w:val="99"/>
    <w:unhideWhenUsed/>
    <w:rsid w:val="00A42FB5"/>
    <w:pPr>
      <w:tabs>
        <w:tab w:val="center" w:pos="4513"/>
        <w:tab w:val="right" w:pos="9026"/>
      </w:tabs>
    </w:pPr>
  </w:style>
  <w:style w:type="character" w:customStyle="1" w:styleId="HeaderChar">
    <w:name w:val="Header Char"/>
    <w:basedOn w:val="DefaultParagraphFont"/>
    <w:link w:val="Header"/>
    <w:uiPriority w:val="99"/>
    <w:rsid w:val="00A42FB5"/>
  </w:style>
  <w:style w:type="paragraph" w:styleId="Footer">
    <w:name w:val="footer"/>
    <w:basedOn w:val="Normal"/>
    <w:link w:val="FooterChar"/>
    <w:uiPriority w:val="99"/>
    <w:unhideWhenUsed/>
    <w:rsid w:val="00A42FB5"/>
    <w:pPr>
      <w:tabs>
        <w:tab w:val="center" w:pos="4513"/>
        <w:tab w:val="right" w:pos="9026"/>
      </w:tabs>
    </w:pPr>
  </w:style>
  <w:style w:type="character" w:customStyle="1" w:styleId="FooterChar">
    <w:name w:val="Footer Char"/>
    <w:basedOn w:val="DefaultParagraphFont"/>
    <w:link w:val="Footer"/>
    <w:uiPriority w:val="99"/>
    <w:rsid w:val="00A42FB5"/>
  </w:style>
  <w:style w:type="paragraph" w:styleId="BalloonText">
    <w:name w:val="Balloon Text"/>
    <w:basedOn w:val="Normal"/>
    <w:link w:val="BalloonTextChar"/>
    <w:uiPriority w:val="99"/>
    <w:semiHidden/>
    <w:unhideWhenUsed/>
    <w:rsid w:val="00A42FB5"/>
    <w:rPr>
      <w:rFonts w:ascii="Tahoma" w:hAnsi="Tahoma" w:cs="Tahoma"/>
      <w:sz w:val="16"/>
      <w:szCs w:val="16"/>
    </w:rPr>
  </w:style>
  <w:style w:type="character" w:customStyle="1" w:styleId="BalloonTextChar">
    <w:name w:val="Balloon Text Char"/>
    <w:basedOn w:val="DefaultParagraphFont"/>
    <w:link w:val="BalloonText"/>
    <w:uiPriority w:val="99"/>
    <w:semiHidden/>
    <w:rsid w:val="00A42FB5"/>
    <w:rPr>
      <w:rFonts w:ascii="Tahoma" w:hAnsi="Tahoma" w:cs="Tahoma"/>
      <w:sz w:val="16"/>
      <w:szCs w:val="16"/>
    </w:rPr>
  </w:style>
  <w:style w:type="paragraph" w:styleId="NoSpacing">
    <w:name w:val="No Spacing"/>
    <w:uiPriority w:val="1"/>
    <w:qFormat/>
    <w:rsid w:val="00C430C5"/>
  </w:style>
  <w:style w:type="character" w:styleId="Hyperlink">
    <w:name w:val="Hyperlink"/>
    <w:basedOn w:val="DefaultParagraphFont"/>
    <w:uiPriority w:val="99"/>
    <w:unhideWhenUsed/>
    <w:rsid w:val="007977CB"/>
    <w:rPr>
      <w:color w:val="0000FF" w:themeColor="hyperlink"/>
      <w:u w:val="single"/>
    </w:rPr>
  </w:style>
  <w:style w:type="character" w:styleId="Emphasis">
    <w:name w:val="Emphasis"/>
    <w:basedOn w:val="DefaultParagraphFont"/>
    <w:uiPriority w:val="20"/>
    <w:qFormat/>
    <w:rsid w:val="001E1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9285">
      <w:bodyDiv w:val="1"/>
      <w:marLeft w:val="0"/>
      <w:marRight w:val="0"/>
      <w:marTop w:val="0"/>
      <w:marBottom w:val="0"/>
      <w:divBdr>
        <w:top w:val="none" w:sz="0" w:space="0" w:color="auto"/>
        <w:left w:val="none" w:sz="0" w:space="0" w:color="auto"/>
        <w:bottom w:val="none" w:sz="0" w:space="0" w:color="auto"/>
        <w:right w:val="none" w:sz="0" w:space="0" w:color="auto"/>
      </w:divBdr>
    </w:div>
    <w:div w:id="165433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db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nor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orprep.org/about-our-school/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6273-DA8A-4035-A575-95244097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Manor Prep School</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Sillence</dc:creator>
  <cp:lastModifiedBy>Kate Smith</cp:lastModifiedBy>
  <cp:revision>4</cp:revision>
  <cp:lastPrinted>2019-03-05T08:14:00Z</cp:lastPrinted>
  <dcterms:created xsi:type="dcterms:W3CDTF">2020-03-03T15:01:00Z</dcterms:created>
  <dcterms:modified xsi:type="dcterms:W3CDTF">2020-06-26T10:00:00Z</dcterms:modified>
</cp:coreProperties>
</file>